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FAA" w:rsidRPr="00781D48" w:rsidRDefault="00AA3C17" w:rsidP="009C4FAA">
      <w:pPr>
        <w:pStyle w:val="ae"/>
        <w:jc w:val="center"/>
        <w:rPr>
          <w:rFonts w:ascii="Times New Roman" w:hAnsi="Times New Roman" w:cs="Times New Roman"/>
          <w:b/>
          <w:sz w:val="32"/>
          <w:szCs w:val="32"/>
        </w:rPr>
      </w:pPr>
      <w:r w:rsidRPr="00781D48">
        <w:rPr>
          <w:rFonts w:ascii="Times New Roman" w:hAnsi="Times New Roman" w:cs="Times New Roman"/>
          <w:b/>
          <w:sz w:val="32"/>
          <w:szCs w:val="32"/>
        </w:rPr>
        <w:t>Методические р</w:t>
      </w:r>
      <w:r w:rsidR="009C4FAA" w:rsidRPr="00781D48">
        <w:rPr>
          <w:rFonts w:ascii="Times New Roman" w:hAnsi="Times New Roman" w:cs="Times New Roman"/>
          <w:b/>
          <w:sz w:val="32"/>
          <w:szCs w:val="32"/>
        </w:rPr>
        <w:t>екомендации</w:t>
      </w:r>
      <w:r w:rsidR="00AF05E5" w:rsidRPr="00781D48">
        <w:rPr>
          <w:rFonts w:ascii="Times New Roman" w:hAnsi="Times New Roman" w:cs="Times New Roman"/>
          <w:b/>
          <w:sz w:val="32"/>
          <w:szCs w:val="32"/>
        </w:rPr>
        <w:t xml:space="preserve"> для</w:t>
      </w:r>
    </w:p>
    <w:p w:rsidR="009C4FAA" w:rsidRPr="00781D48" w:rsidRDefault="009C4FAA" w:rsidP="009C4FAA">
      <w:pPr>
        <w:pStyle w:val="ae"/>
        <w:jc w:val="center"/>
        <w:rPr>
          <w:rFonts w:ascii="Times New Roman" w:hAnsi="Times New Roman" w:cs="Times New Roman"/>
          <w:b/>
          <w:sz w:val="32"/>
          <w:szCs w:val="32"/>
        </w:rPr>
      </w:pPr>
      <w:r w:rsidRPr="00781D48">
        <w:rPr>
          <w:rFonts w:ascii="Times New Roman" w:hAnsi="Times New Roman" w:cs="Times New Roman"/>
          <w:b/>
          <w:sz w:val="32"/>
          <w:szCs w:val="32"/>
        </w:rPr>
        <w:t>уполномоченн</w:t>
      </w:r>
      <w:r w:rsidR="00AF05E5" w:rsidRPr="00781D48">
        <w:rPr>
          <w:rFonts w:ascii="Times New Roman" w:hAnsi="Times New Roman" w:cs="Times New Roman"/>
          <w:b/>
          <w:sz w:val="32"/>
          <w:szCs w:val="32"/>
        </w:rPr>
        <w:t>ых</w:t>
      </w:r>
      <w:r w:rsidRPr="00781D48">
        <w:rPr>
          <w:rFonts w:ascii="Times New Roman" w:hAnsi="Times New Roman" w:cs="Times New Roman"/>
          <w:b/>
          <w:sz w:val="32"/>
          <w:szCs w:val="32"/>
        </w:rPr>
        <w:t xml:space="preserve"> по охране труда </w:t>
      </w:r>
      <w:r w:rsidR="00AF05E5" w:rsidRPr="00781D48">
        <w:rPr>
          <w:rFonts w:ascii="Times New Roman" w:hAnsi="Times New Roman" w:cs="Times New Roman"/>
          <w:b/>
          <w:sz w:val="32"/>
          <w:szCs w:val="32"/>
        </w:rPr>
        <w:t>профсоюзного</w:t>
      </w:r>
    </w:p>
    <w:p w:rsidR="009C4FAA" w:rsidRPr="00781D48" w:rsidRDefault="00AF05E5" w:rsidP="009C4FAA">
      <w:pPr>
        <w:pStyle w:val="ae"/>
        <w:jc w:val="center"/>
        <w:rPr>
          <w:rFonts w:ascii="Times New Roman" w:hAnsi="Times New Roman" w:cs="Times New Roman"/>
          <w:b/>
          <w:sz w:val="32"/>
          <w:szCs w:val="32"/>
        </w:rPr>
      </w:pPr>
      <w:r w:rsidRPr="00781D48">
        <w:rPr>
          <w:rFonts w:ascii="Times New Roman" w:hAnsi="Times New Roman" w:cs="Times New Roman"/>
          <w:b/>
          <w:sz w:val="32"/>
          <w:szCs w:val="32"/>
        </w:rPr>
        <w:t xml:space="preserve">комитета </w:t>
      </w:r>
      <w:r w:rsidR="009C4FAA" w:rsidRPr="00781D48">
        <w:rPr>
          <w:rFonts w:ascii="Times New Roman" w:hAnsi="Times New Roman" w:cs="Times New Roman"/>
          <w:b/>
          <w:sz w:val="32"/>
          <w:szCs w:val="32"/>
        </w:rPr>
        <w:t xml:space="preserve">по осуществлению общественного контроля </w:t>
      </w:r>
      <w:r w:rsidRPr="00781D48">
        <w:rPr>
          <w:rFonts w:ascii="Times New Roman" w:hAnsi="Times New Roman" w:cs="Times New Roman"/>
          <w:b/>
          <w:sz w:val="32"/>
          <w:szCs w:val="32"/>
        </w:rPr>
        <w:t>за</w:t>
      </w:r>
    </w:p>
    <w:p w:rsidR="009C4FAA" w:rsidRPr="00781D48" w:rsidRDefault="009C4FAA" w:rsidP="009C4FAA">
      <w:pPr>
        <w:pStyle w:val="ae"/>
        <w:jc w:val="center"/>
        <w:rPr>
          <w:rFonts w:ascii="Times New Roman" w:hAnsi="Times New Roman" w:cs="Times New Roman"/>
          <w:b/>
          <w:sz w:val="32"/>
          <w:szCs w:val="32"/>
        </w:rPr>
      </w:pPr>
      <w:r w:rsidRPr="00781D48">
        <w:rPr>
          <w:rFonts w:ascii="Times New Roman" w:hAnsi="Times New Roman" w:cs="Times New Roman"/>
          <w:b/>
          <w:sz w:val="32"/>
          <w:szCs w:val="32"/>
        </w:rPr>
        <w:t>соблюдени</w:t>
      </w:r>
      <w:r w:rsidR="00AF05E5" w:rsidRPr="00781D48">
        <w:rPr>
          <w:rFonts w:ascii="Times New Roman" w:hAnsi="Times New Roman" w:cs="Times New Roman"/>
          <w:b/>
          <w:sz w:val="32"/>
          <w:szCs w:val="32"/>
        </w:rPr>
        <w:t>ем</w:t>
      </w:r>
      <w:r w:rsidRPr="00781D48">
        <w:rPr>
          <w:rFonts w:ascii="Times New Roman" w:hAnsi="Times New Roman" w:cs="Times New Roman"/>
          <w:b/>
          <w:sz w:val="32"/>
          <w:szCs w:val="32"/>
        </w:rPr>
        <w:t xml:space="preserve"> законодательства </w:t>
      </w:r>
    </w:p>
    <w:p w:rsidR="009C4FAA" w:rsidRPr="00781D48" w:rsidRDefault="009C4FAA" w:rsidP="009C4FAA">
      <w:pPr>
        <w:pStyle w:val="ae"/>
        <w:jc w:val="center"/>
        <w:rPr>
          <w:sz w:val="32"/>
          <w:szCs w:val="32"/>
        </w:rPr>
      </w:pPr>
      <w:r w:rsidRPr="00781D48">
        <w:rPr>
          <w:rFonts w:ascii="Times New Roman" w:hAnsi="Times New Roman" w:cs="Times New Roman"/>
          <w:b/>
          <w:sz w:val="32"/>
          <w:szCs w:val="32"/>
        </w:rPr>
        <w:t>по охране труда в  образовательной организации</w:t>
      </w:r>
    </w:p>
    <w:p w:rsidR="009C4FAA" w:rsidRPr="00882F82" w:rsidRDefault="009C4FAA" w:rsidP="009C4FAA">
      <w:pPr>
        <w:jc w:val="center"/>
        <w:rPr>
          <w:b/>
          <w:i/>
          <w:sz w:val="16"/>
          <w:szCs w:val="16"/>
        </w:rPr>
      </w:pPr>
    </w:p>
    <w:p w:rsidR="00E31C99" w:rsidRPr="00E31C99" w:rsidRDefault="00E31C99" w:rsidP="00292A46">
      <w:pPr>
        <w:pStyle w:val="ae"/>
        <w:ind w:firstLine="851"/>
        <w:jc w:val="right"/>
        <w:rPr>
          <w:rFonts w:ascii="Times New Roman" w:hAnsi="Times New Roman" w:cs="Times New Roman"/>
          <w:sz w:val="28"/>
          <w:szCs w:val="28"/>
        </w:rPr>
      </w:pPr>
      <w:r w:rsidRPr="00E31C99">
        <w:rPr>
          <w:rFonts w:ascii="Times New Roman" w:hAnsi="Times New Roman" w:cs="Times New Roman"/>
          <w:sz w:val="28"/>
          <w:szCs w:val="28"/>
        </w:rPr>
        <w:t>Приложение</w:t>
      </w:r>
    </w:p>
    <w:p w:rsidR="00E31C99" w:rsidRPr="00E31C99" w:rsidRDefault="00E31C99" w:rsidP="00292A46">
      <w:pPr>
        <w:pStyle w:val="ae"/>
        <w:ind w:firstLine="851"/>
        <w:jc w:val="right"/>
        <w:rPr>
          <w:rFonts w:ascii="Times New Roman" w:hAnsi="Times New Roman" w:cs="Times New Roman"/>
          <w:sz w:val="28"/>
          <w:szCs w:val="28"/>
        </w:rPr>
      </w:pPr>
      <w:r w:rsidRPr="00E31C99">
        <w:rPr>
          <w:rFonts w:ascii="Times New Roman" w:hAnsi="Times New Roman" w:cs="Times New Roman"/>
          <w:sz w:val="28"/>
          <w:szCs w:val="28"/>
        </w:rPr>
        <w:t>к постановлению</w:t>
      </w:r>
    </w:p>
    <w:p w:rsidR="00E31C99" w:rsidRPr="00E31C99" w:rsidRDefault="00E31C99" w:rsidP="00292A46">
      <w:pPr>
        <w:pStyle w:val="ae"/>
        <w:ind w:firstLine="851"/>
        <w:jc w:val="right"/>
        <w:rPr>
          <w:rFonts w:ascii="Times New Roman" w:hAnsi="Times New Roman" w:cs="Times New Roman"/>
          <w:sz w:val="28"/>
          <w:szCs w:val="28"/>
        </w:rPr>
      </w:pPr>
      <w:r w:rsidRPr="00E31C99">
        <w:rPr>
          <w:rFonts w:ascii="Times New Roman" w:hAnsi="Times New Roman" w:cs="Times New Roman"/>
          <w:sz w:val="28"/>
          <w:szCs w:val="28"/>
        </w:rPr>
        <w:t xml:space="preserve">Исполкома Профсоюза </w:t>
      </w:r>
    </w:p>
    <w:p w:rsidR="00E31C99" w:rsidRPr="00E31C99" w:rsidRDefault="00E31C99" w:rsidP="00292A46">
      <w:pPr>
        <w:pStyle w:val="ae"/>
        <w:ind w:firstLine="851"/>
        <w:jc w:val="right"/>
        <w:rPr>
          <w:rFonts w:ascii="Times New Roman" w:hAnsi="Times New Roman" w:cs="Times New Roman"/>
          <w:sz w:val="28"/>
          <w:szCs w:val="28"/>
        </w:rPr>
      </w:pPr>
      <w:r w:rsidRPr="00E31C99">
        <w:rPr>
          <w:rFonts w:ascii="Times New Roman" w:hAnsi="Times New Roman" w:cs="Times New Roman"/>
          <w:sz w:val="28"/>
          <w:szCs w:val="28"/>
        </w:rPr>
        <w:t>от 26 марта 2013 г. № 13-12</w:t>
      </w:r>
    </w:p>
    <w:p w:rsidR="00481A59" w:rsidRDefault="00481A59" w:rsidP="00292A46">
      <w:pPr>
        <w:pStyle w:val="ae"/>
        <w:jc w:val="center"/>
        <w:rPr>
          <w:rFonts w:ascii="Times New Roman" w:hAnsi="Times New Roman" w:cs="Times New Roman"/>
          <w:b/>
          <w:sz w:val="28"/>
          <w:szCs w:val="28"/>
        </w:rPr>
      </w:pPr>
    </w:p>
    <w:p w:rsidR="00E31C99" w:rsidRPr="00781D48" w:rsidRDefault="00E31C99" w:rsidP="00292A46">
      <w:pPr>
        <w:pStyle w:val="ae"/>
        <w:jc w:val="center"/>
        <w:rPr>
          <w:rFonts w:ascii="Times New Roman" w:hAnsi="Times New Roman" w:cs="Times New Roman"/>
          <w:b/>
          <w:sz w:val="32"/>
          <w:szCs w:val="32"/>
        </w:rPr>
      </w:pPr>
      <w:r w:rsidRPr="00781D48">
        <w:rPr>
          <w:rFonts w:ascii="Times New Roman" w:hAnsi="Times New Roman" w:cs="Times New Roman"/>
          <w:b/>
          <w:sz w:val="32"/>
          <w:szCs w:val="32"/>
        </w:rPr>
        <w:t>Положение</w:t>
      </w:r>
    </w:p>
    <w:p w:rsidR="00E31C99" w:rsidRPr="00781D48" w:rsidRDefault="00E31C99" w:rsidP="00292A46">
      <w:pPr>
        <w:pStyle w:val="ae"/>
        <w:jc w:val="center"/>
        <w:rPr>
          <w:rFonts w:ascii="Times New Roman" w:hAnsi="Times New Roman" w:cs="Times New Roman"/>
          <w:b/>
          <w:sz w:val="32"/>
          <w:szCs w:val="32"/>
        </w:rPr>
      </w:pPr>
      <w:r w:rsidRPr="00781D48">
        <w:rPr>
          <w:rFonts w:ascii="Times New Roman" w:hAnsi="Times New Roman" w:cs="Times New Roman"/>
          <w:b/>
          <w:sz w:val="32"/>
          <w:szCs w:val="32"/>
        </w:rPr>
        <w:t>об уполномоченном (доверенном) лице по охране труда</w:t>
      </w:r>
    </w:p>
    <w:p w:rsidR="00E31C99" w:rsidRDefault="00E31C99" w:rsidP="00292A46">
      <w:pPr>
        <w:pStyle w:val="ae"/>
        <w:jc w:val="center"/>
        <w:rPr>
          <w:rFonts w:ascii="Times New Roman" w:hAnsi="Times New Roman" w:cs="Times New Roman"/>
          <w:b/>
          <w:sz w:val="32"/>
          <w:szCs w:val="32"/>
        </w:rPr>
      </w:pPr>
      <w:r w:rsidRPr="00781D48">
        <w:rPr>
          <w:rFonts w:ascii="Times New Roman" w:hAnsi="Times New Roman" w:cs="Times New Roman"/>
          <w:b/>
          <w:sz w:val="32"/>
          <w:szCs w:val="32"/>
        </w:rPr>
        <w:t>профсоюзного комитета образовательной организации</w:t>
      </w:r>
    </w:p>
    <w:p w:rsidR="001F7B46" w:rsidRPr="00781D48" w:rsidRDefault="001F7B46" w:rsidP="00292A46">
      <w:pPr>
        <w:pStyle w:val="ae"/>
        <w:jc w:val="center"/>
        <w:rPr>
          <w:rFonts w:ascii="Times New Roman" w:hAnsi="Times New Roman" w:cs="Times New Roman"/>
          <w:b/>
          <w:sz w:val="32"/>
          <w:szCs w:val="32"/>
        </w:rPr>
      </w:pPr>
    </w:p>
    <w:p w:rsidR="00E31C99" w:rsidRPr="00845D6E" w:rsidRDefault="00E31C99" w:rsidP="00292A46">
      <w:pPr>
        <w:pStyle w:val="ae"/>
        <w:jc w:val="center"/>
        <w:rPr>
          <w:rFonts w:ascii="Times New Roman" w:hAnsi="Times New Roman" w:cs="Times New Roman"/>
          <w:b/>
          <w:bCs/>
          <w:iCs/>
          <w:sz w:val="28"/>
          <w:szCs w:val="28"/>
        </w:rPr>
      </w:pPr>
      <w:r w:rsidRPr="00845D6E">
        <w:rPr>
          <w:rFonts w:ascii="Times New Roman" w:hAnsi="Times New Roman" w:cs="Times New Roman"/>
          <w:b/>
          <w:bCs/>
          <w:iCs/>
          <w:sz w:val="28"/>
          <w:szCs w:val="28"/>
          <w:lang w:val="en-US"/>
        </w:rPr>
        <w:t>I</w:t>
      </w:r>
      <w:r w:rsidRPr="00845D6E">
        <w:rPr>
          <w:rFonts w:ascii="Times New Roman" w:hAnsi="Times New Roman" w:cs="Times New Roman"/>
          <w:b/>
          <w:bCs/>
          <w:iCs/>
          <w:sz w:val="28"/>
          <w:szCs w:val="28"/>
        </w:rPr>
        <w:t>. Общие положения</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1.1. Настоящее Положение об уполномоченном (доверенном) лице по охране труда (далее - «уполномоченный») профсоюзного комитета образовательной организации, реализующей основные и дополнительные образовательные программы, а именно: дошкольной образовательной организации, общеобразовательной организации, профессиональной образовательной организации, образовательной организации высшего образования, а также организации дополнительного образования (далее - «образовательная организация») разработано в соответствии с Федеральным законом «О профессиональных союзах, их правах и гарантиях деятельности», Федеральным законом «Об образовании в Российской Федерации», Трудовым кодексом Российской Федерации и Уставом Профсоюза работников народного образования и науки РФ.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Положение определяет порядок работы уполномоченного по осуществлению общественного (профсоюзного) контроля за соблюдением законных прав и интересов членов Профсоюза в сфере охраны труда в образовательных организациях системы </w:t>
      </w:r>
      <w:proofErr w:type="spellStart"/>
      <w:r w:rsidRPr="00CF28AD">
        <w:rPr>
          <w:rFonts w:ascii="Times New Roman" w:hAnsi="Times New Roman" w:cs="Times New Roman"/>
          <w:sz w:val="32"/>
          <w:szCs w:val="32"/>
        </w:rPr>
        <w:t>Минобрнауки</w:t>
      </w:r>
      <w:proofErr w:type="spellEnd"/>
      <w:r w:rsidRPr="00CF28AD">
        <w:rPr>
          <w:rFonts w:ascii="Times New Roman" w:hAnsi="Times New Roman" w:cs="Times New Roman"/>
          <w:sz w:val="32"/>
          <w:szCs w:val="32"/>
        </w:rPr>
        <w:t xml:space="preserve"> России.</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1.2. Профсоюзный комитет, профбюро обеспечивают избрание уполномоченного, а работодатель образовательной организации, руководитель структурного подразделения содействуют его избранию.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1.3. Уполномоченный является членом Профсоюза и не занимает должность, в соответствии с которой несет ответственность за состояние условий и охраны труда в образовательной организации.</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1.4. Уполномоченный является представителем профсоюзного комитета образовательной организации.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1.5. Уполномоченный избирается открытым голосованием на общем профсоюзном собрании работников образовательной организации или ее </w:t>
      </w:r>
      <w:r w:rsidRPr="00CF28AD">
        <w:rPr>
          <w:rFonts w:ascii="Times New Roman" w:hAnsi="Times New Roman" w:cs="Times New Roman"/>
          <w:sz w:val="32"/>
          <w:szCs w:val="32"/>
        </w:rPr>
        <w:lastRenderedPageBreak/>
        <w:t>структурного подразделения на срок полномочий выборного профсоюзного органа.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1.6. Избрание уполномоченного подтверждается протоколом профсоюзного собрания.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Уполномоченному выдается соответствующее удостоверение (приложение 1).</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1.7. Количественный состав уполномоченных в образовательной организации определяется профсоюзным комитетом в зависимости от конкретных условий работ и необходимости обеспечения общественного контроля за состоянием охраны труда в структурных подразделениях.</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1.8. В профессиональной образовательной организации и образовательных организациях высшего образования из числа избранных уполномоченных в структурных подразделениях (кафедрах, лабораториях) выбирается старший уполномоченный (внештатный технический инспектор труда Профсоюза).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1.9. Уполномоченный в своей деятельности взаимодействует с руководителем и должностными лицами структурного подразделения образовательной организации, службой охраны труда, техническими и внештатными техническими инспекторами труда Профсоюза, органами федеральной инспекции труда, другими органами надзора и контроля за соблюдением законодательства и иных нормативных правовых актов, содержащих нормы охраны труда.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1.10. Уполномоченный представляет профсоюзную сторону в комитете (комиссии) по охране труда, создаваемом в образовательной организации в соответствии ст. 218 ТК РФ.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1.11. Уполномоченный руководствуется в своей работе Федеральным законом «О профессиональных союзах, их правах и гарантиях деятельности», Трудовым кодексом РФ, постановлениями (решениями) первичной профсоюзной организации (далее - профсоюзной организации) и ее выборных органов, коллективным договором, соглашением по охране труда, локальными нормативными актами по охране труда, инструкциями, правилами и нормами по охране труда, настоящим Положением.</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1.12. Уполномоченный отчитывается о своей работе перед профсоюзной организацией не реже одного раза в год.</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1.13. Профсоюзная организация вправе отозвать уполномоченного до истечения срока действия его полномочий в случае невыполнения им возложенных на него обязанностей, отсутствия необходимой требовательности с его стороны по защите прав работников на охрану труда.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1.14. Руководитель и профсоюзный комитет образовательной организации, должностные лица структурных подразделений, органы </w:t>
      </w:r>
      <w:r w:rsidRPr="00CF28AD">
        <w:rPr>
          <w:rFonts w:ascii="Times New Roman" w:hAnsi="Times New Roman" w:cs="Times New Roman"/>
          <w:sz w:val="32"/>
          <w:szCs w:val="32"/>
        </w:rPr>
        <w:lastRenderedPageBreak/>
        <w:t>государственного надзора и контроля, внештатная техническая и техническая инспекции труда Профсоюза оказывают необходимую помощь и поддержку уполномоченному по выполнению возложенных на него общественных обязанностей.</w:t>
      </w:r>
    </w:p>
    <w:p w:rsidR="00E31C99" w:rsidRPr="00CF28AD" w:rsidRDefault="00E31C99" w:rsidP="00E31C99">
      <w:pPr>
        <w:pStyle w:val="ae"/>
        <w:ind w:firstLine="851"/>
        <w:jc w:val="both"/>
        <w:rPr>
          <w:rFonts w:ascii="Times New Roman" w:hAnsi="Times New Roman" w:cs="Times New Roman"/>
          <w:sz w:val="32"/>
          <w:szCs w:val="32"/>
        </w:rPr>
      </w:pPr>
    </w:p>
    <w:p w:rsidR="00E31C99" w:rsidRDefault="00E31C99" w:rsidP="00292A46">
      <w:pPr>
        <w:pStyle w:val="ae"/>
        <w:jc w:val="center"/>
        <w:rPr>
          <w:rFonts w:ascii="Times New Roman" w:hAnsi="Times New Roman" w:cs="Times New Roman"/>
          <w:b/>
          <w:bCs/>
          <w:iCs/>
          <w:sz w:val="32"/>
          <w:szCs w:val="32"/>
        </w:rPr>
      </w:pPr>
      <w:r w:rsidRPr="00CF28AD">
        <w:rPr>
          <w:rFonts w:ascii="Times New Roman" w:hAnsi="Times New Roman" w:cs="Times New Roman"/>
          <w:b/>
          <w:bCs/>
          <w:iCs/>
          <w:sz w:val="32"/>
          <w:szCs w:val="32"/>
          <w:lang w:val="en-US"/>
        </w:rPr>
        <w:t>II</w:t>
      </w:r>
      <w:r w:rsidRPr="00CF28AD">
        <w:rPr>
          <w:rFonts w:ascii="Times New Roman" w:hAnsi="Times New Roman" w:cs="Times New Roman"/>
          <w:b/>
          <w:bCs/>
          <w:iCs/>
          <w:sz w:val="32"/>
          <w:szCs w:val="32"/>
        </w:rPr>
        <w:t>. Основная задача уполномоченного</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Основной задачей уполномоченного является осуществление общественного (профсоюзного) контроля за состоянием охраны труда на рабочих местах, соблюдением руководителем и должностными лицами структурных подразделений образовательной организации законных прав и интересов работников в области охраны труда, сохранением их жизни и здоровья посредством реализации своих прав и обязанностей, определяемых данным Положением.</w:t>
      </w:r>
    </w:p>
    <w:p w:rsidR="00E31C99" w:rsidRPr="00CF28AD" w:rsidRDefault="00E31C99" w:rsidP="00292A46">
      <w:pPr>
        <w:pStyle w:val="ae"/>
        <w:jc w:val="center"/>
        <w:rPr>
          <w:rFonts w:ascii="Times New Roman" w:hAnsi="Times New Roman" w:cs="Times New Roman"/>
          <w:b/>
          <w:bCs/>
          <w:iCs/>
          <w:sz w:val="32"/>
          <w:szCs w:val="32"/>
        </w:rPr>
      </w:pPr>
    </w:p>
    <w:p w:rsidR="00E31C99" w:rsidRDefault="00E31C99" w:rsidP="00292A46">
      <w:pPr>
        <w:pStyle w:val="ae"/>
        <w:jc w:val="center"/>
        <w:rPr>
          <w:rFonts w:ascii="Times New Roman" w:hAnsi="Times New Roman" w:cs="Times New Roman"/>
          <w:b/>
          <w:bCs/>
          <w:iCs/>
          <w:sz w:val="32"/>
          <w:szCs w:val="32"/>
        </w:rPr>
      </w:pPr>
      <w:r w:rsidRPr="00CF28AD">
        <w:rPr>
          <w:rFonts w:ascii="Times New Roman" w:hAnsi="Times New Roman" w:cs="Times New Roman"/>
          <w:b/>
          <w:bCs/>
          <w:iCs/>
          <w:sz w:val="32"/>
          <w:szCs w:val="32"/>
          <w:lang w:val="en-US"/>
        </w:rPr>
        <w:t>III</w:t>
      </w:r>
      <w:r w:rsidRPr="00CF28AD">
        <w:rPr>
          <w:rFonts w:ascii="Times New Roman" w:hAnsi="Times New Roman" w:cs="Times New Roman"/>
          <w:b/>
          <w:bCs/>
          <w:iCs/>
          <w:sz w:val="32"/>
          <w:szCs w:val="32"/>
        </w:rPr>
        <w:t>. Права и обязанности уполномоченного</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ab/>
        <w:t>3. Уполномоченный имеет следующие права и обязанности:</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  3.1. Проводить общественный (профсоюзный) контроль в образовательной организации </w:t>
      </w:r>
      <w:r w:rsidRPr="00CF28AD">
        <w:rPr>
          <w:rFonts w:ascii="Times New Roman" w:hAnsi="Times New Roman" w:cs="Times New Roman"/>
          <w:b/>
          <w:sz w:val="32"/>
          <w:szCs w:val="32"/>
        </w:rPr>
        <w:t xml:space="preserve"> </w:t>
      </w:r>
      <w:r w:rsidRPr="00CF28AD">
        <w:rPr>
          <w:rFonts w:ascii="Times New Roman" w:hAnsi="Times New Roman" w:cs="Times New Roman"/>
          <w:sz w:val="32"/>
          <w:szCs w:val="32"/>
        </w:rPr>
        <w:t xml:space="preserve">по соблюдению государственных требований по охране труда, локальных актов по охране труда в форме обследований,  проверок единолично или в составе комиссий за: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3.1.1. соблюдением руководителем образовательной организации, руководителями и должностными лицами структурных подразделений требований охраны труда на рабочих местах, норм законодательства о рабочем времени и времени отдыха, предоставлением компенсаций  работникам, занятым на тяжелых работах, работах с вредными и (или) опасными условиями труда;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3.1.2. своевременным сообщением руководителем образовательной организации, руководителями и должностными лицами структурных подразделений о происшедших несчастных случаях, фактах выявления профессиональных заболеваний работников;</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3.1.3.  соблюдением работниками норм, правил и инструкций по охране труда на рабочих местах;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3.1.4.  техническим состоянием зданий, сооружений, оборудования, машин и механизмов на соответствие требованиям их безопасной эксплуатации, а также наличие и комплектность средств пожаротушения, содержания и состояния путей эвакуации;</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3.1.5. системами освещения, отопления, вентиляции и кондиционирования;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3.1.6. о</w:t>
      </w:r>
      <w:r w:rsidRPr="00CF28AD">
        <w:rPr>
          <w:rFonts w:ascii="Times New Roman" w:hAnsi="Times New Roman" w:cs="Times New Roman"/>
          <w:bCs/>
          <w:sz w:val="32"/>
          <w:szCs w:val="32"/>
        </w:rPr>
        <w:t>беспечением работников специальной одеждой, специальной</w:t>
      </w:r>
      <w:r w:rsidRPr="00CF28AD">
        <w:rPr>
          <w:rFonts w:ascii="Times New Roman" w:hAnsi="Times New Roman" w:cs="Times New Roman"/>
          <w:sz w:val="32"/>
          <w:szCs w:val="32"/>
        </w:rPr>
        <w:t xml:space="preserve"> обувью и другими средствами индивидуальной защиты в соответствии с нормами, необходимыми по условиям труда;</w:t>
      </w:r>
    </w:p>
    <w:p w:rsidR="00E31C99" w:rsidRPr="00CF28AD" w:rsidRDefault="00E31C99" w:rsidP="00E31C99">
      <w:pPr>
        <w:pStyle w:val="ae"/>
        <w:ind w:firstLine="851"/>
        <w:jc w:val="both"/>
        <w:rPr>
          <w:rFonts w:ascii="Times New Roman" w:hAnsi="Times New Roman" w:cs="Times New Roman"/>
          <w:bCs/>
          <w:sz w:val="32"/>
          <w:szCs w:val="32"/>
        </w:rPr>
      </w:pPr>
      <w:r w:rsidRPr="00CF28AD">
        <w:rPr>
          <w:rFonts w:ascii="Times New Roman" w:hAnsi="Times New Roman" w:cs="Times New Roman"/>
          <w:bCs/>
          <w:sz w:val="32"/>
          <w:szCs w:val="32"/>
        </w:rPr>
        <w:lastRenderedPageBreak/>
        <w:t>3.1.7. содержанием санитарно-бытовых помещений и исправностью санитарно-технического оборудования;</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3.1.8.  организацией и проведением предварительных при поступлении на работу и периодических медицинскими осмотров и соблюдением медицинских рекомендаций при трудоустройстве;</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3.1.9. своевременным и регулярным обновлением информации на стендах и уголках по охране труда.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3.2.  Выдавать руководителю, руководителям структурных подразделений и должностным лицам обязательные к рассмотрению представления об устранении выявленных нарушений законодательства об охране труда (Приложение 2).</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3.3. Получать от руководителей и должностных лиц структурных подразделений информацию о состоянии условий и охраны труда, производственного травматизма и фактов выявленных профессиональных заболеваний, об обязательном социальном страховании работников.</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3.4. Принимать участие в комиссии по расследованию несчастных случаев,  выявлении фактов профессиональных заболеваний с целью защиты прав работников на возмещение вреда, причиненного их здоровью.</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3.5. Предъявлять требования к руководителю образовательной организации, руководителям структурных подразделений и должностным лицам о приостановке работ в случаях непосредственной угрозы жизни и здоровья работников.</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3.6. Осуществлять контроль за выполнением руководителем мероприятий по охране труда, предусмотренных коллективным договором, соглашением по охране труда, а также мероприятий по результатам проведения аттестации рабочих мест и расследования несчастных случаев на производстве.</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3.7. Обращаться к руководителю и в профсоюзный комитет образовательной организации, в техническую инспекцию труда Профсоюза,  в территориальную государственную инспекцию труда с предложениями о привлечении к ответственности должностных лиц, ответственных за нарушения требований законодательства об охране труда.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3.8. Принимать участие в рассмотрении трудовых споров, связанных с нарушением законодательства об охране труда, невыполнением работодателем обязательств (мероприятий) коллективного договора и соглашения по охране труда, ухудшениями условий труда.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3.9. Участвовать в разработке мероприятий коллективного договора и соглашения по охране труда.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3.10. Информировать работников образовательной организации, структурных подразделений о выявленных нарушениях требований </w:t>
      </w:r>
      <w:r w:rsidRPr="00CF28AD">
        <w:rPr>
          <w:rFonts w:ascii="Times New Roman" w:hAnsi="Times New Roman" w:cs="Times New Roman"/>
          <w:sz w:val="32"/>
          <w:szCs w:val="32"/>
        </w:rPr>
        <w:lastRenderedPageBreak/>
        <w:t>безопасности, состояния условий и охраны труда и принятых мерах по их устранению.</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3.11. Принимать участие в работе комиссий по испытаниям и приему в эксплуатацию оборудования, в том числе учебного и лабораторного, защитных устройств, а также по приемке учебных, учебно-производственных и опытных участков образовательной организации к новому учебному году.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3.12. Принимать участие в рассмотрении вопросов финансирования мероприятий по охране труда в образовательной организации, обязательного социального страхования от несчастных случаев на производстве и профессиональных заболеваний, а также осуществление контроля за расходованием средств организации и Фонда социального страхования Российской Федерации (страховщика), направляемых на предупредительные меры по сокращению производственного травматизма и профессиональных заболеваний.</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3.13. Принимать участие в работе аттестационной комиссии по проведению аттестации рабочих мест по условиям труда в образовательной организации.</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3.14. Направлять в адрес руководителя и в профсоюзный комитет предложения по проектам локальных нормативных правовых актов об охране труда.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3.15.  Проходить обучение по охране труда и проверку знания требований охраны труда в соответствии с Порядком,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по охране труда.</w:t>
      </w:r>
    </w:p>
    <w:p w:rsidR="00E31C99" w:rsidRPr="00CF28AD" w:rsidRDefault="00E31C99" w:rsidP="00292A46">
      <w:pPr>
        <w:pStyle w:val="ae"/>
        <w:jc w:val="center"/>
        <w:rPr>
          <w:rFonts w:ascii="Times New Roman" w:hAnsi="Times New Roman" w:cs="Times New Roman"/>
          <w:b/>
          <w:bCs/>
          <w:iCs/>
          <w:sz w:val="32"/>
          <w:szCs w:val="32"/>
        </w:rPr>
      </w:pPr>
    </w:p>
    <w:p w:rsidR="00E31C99" w:rsidRDefault="00E31C99" w:rsidP="00292A46">
      <w:pPr>
        <w:pStyle w:val="ae"/>
        <w:jc w:val="center"/>
        <w:rPr>
          <w:rFonts w:ascii="Times New Roman" w:hAnsi="Times New Roman" w:cs="Times New Roman"/>
          <w:b/>
          <w:bCs/>
          <w:iCs/>
          <w:sz w:val="32"/>
          <w:szCs w:val="32"/>
        </w:rPr>
      </w:pPr>
      <w:r w:rsidRPr="00CF28AD">
        <w:rPr>
          <w:rFonts w:ascii="Times New Roman" w:hAnsi="Times New Roman" w:cs="Times New Roman"/>
          <w:b/>
          <w:bCs/>
          <w:iCs/>
          <w:sz w:val="32"/>
          <w:szCs w:val="32"/>
        </w:rPr>
        <w:t>IV. Гарантии деятельности уполномоченного</w:t>
      </w:r>
    </w:p>
    <w:p w:rsidR="00E31C99" w:rsidRPr="00CF28AD" w:rsidRDefault="00E31C99" w:rsidP="00E31C99">
      <w:pPr>
        <w:pStyle w:val="ae"/>
        <w:ind w:firstLine="851"/>
        <w:jc w:val="both"/>
        <w:rPr>
          <w:rFonts w:ascii="Times New Roman" w:hAnsi="Times New Roman" w:cs="Times New Roman"/>
          <w:bCs/>
          <w:sz w:val="32"/>
          <w:szCs w:val="32"/>
        </w:rPr>
      </w:pPr>
      <w:r w:rsidRPr="00CF28AD">
        <w:rPr>
          <w:rFonts w:ascii="Times New Roman" w:hAnsi="Times New Roman" w:cs="Times New Roman"/>
          <w:bCs/>
          <w:sz w:val="32"/>
          <w:szCs w:val="32"/>
        </w:rPr>
        <w:t>4. В соответствии с Трудовым кодексом РФ уполномоченному предоставляются гарантии, которые устанавливаются коллективным договором, другим локальным нормативным актом образовательной организации, а именно:</w:t>
      </w:r>
    </w:p>
    <w:p w:rsidR="00E31C99" w:rsidRPr="00CF28AD" w:rsidRDefault="00E31C99" w:rsidP="00E31C99">
      <w:pPr>
        <w:pStyle w:val="ae"/>
        <w:ind w:firstLine="851"/>
        <w:jc w:val="both"/>
        <w:rPr>
          <w:rFonts w:ascii="Times New Roman" w:hAnsi="Times New Roman" w:cs="Times New Roman"/>
          <w:bCs/>
          <w:sz w:val="32"/>
          <w:szCs w:val="32"/>
        </w:rPr>
      </w:pPr>
      <w:r w:rsidRPr="00CF28AD">
        <w:rPr>
          <w:rFonts w:ascii="Times New Roman" w:hAnsi="Times New Roman" w:cs="Times New Roman"/>
          <w:bCs/>
          <w:sz w:val="32"/>
          <w:szCs w:val="32"/>
        </w:rPr>
        <w:t>4.1. Оказание со стороны работодателя содействия в реализации прав уполномоченного по осуществлению контроля за обеспечением здоровых и безопасных условия труда.</w:t>
      </w:r>
    </w:p>
    <w:p w:rsidR="00E31C99" w:rsidRPr="00CF28AD" w:rsidRDefault="00E31C99" w:rsidP="00E31C99">
      <w:pPr>
        <w:pStyle w:val="ae"/>
        <w:ind w:firstLine="851"/>
        <w:jc w:val="both"/>
        <w:rPr>
          <w:rFonts w:ascii="Times New Roman" w:hAnsi="Times New Roman" w:cs="Times New Roman"/>
          <w:bCs/>
          <w:sz w:val="32"/>
          <w:szCs w:val="32"/>
        </w:rPr>
      </w:pPr>
      <w:r w:rsidRPr="00CF28AD">
        <w:rPr>
          <w:rFonts w:ascii="Times New Roman" w:hAnsi="Times New Roman" w:cs="Times New Roman"/>
          <w:bCs/>
          <w:sz w:val="32"/>
          <w:szCs w:val="32"/>
        </w:rPr>
        <w:t>4.2. Обеспечение за счет средств образовательной организации нормативными документами и справочными материалами по охране труда.</w:t>
      </w:r>
    </w:p>
    <w:p w:rsidR="00E31C99" w:rsidRPr="00CF28AD" w:rsidRDefault="00E31C99" w:rsidP="00E31C99">
      <w:pPr>
        <w:pStyle w:val="ae"/>
        <w:ind w:firstLine="851"/>
        <w:jc w:val="both"/>
        <w:rPr>
          <w:rFonts w:ascii="Times New Roman" w:hAnsi="Times New Roman" w:cs="Times New Roman"/>
          <w:bCs/>
          <w:sz w:val="32"/>
          <w:szCs w:val="32"/>
        </w:rPr>
      </w:pPr>
      <w:r w:rsidRPr="00CF28AD">
        <w:rPr>
          <w:rFonts w:ascii="Times New Roman" w:hAnsi="Times New Roman" w:cs="Times New Roman"/>
          <w:bCs/>
          <w:sz w:val="32"/>
          <w:szCs w:val="32"/>
        </w:rPr>
        <w:t>4.3. Предоставление для выполнения возложенных на него обязанностей не менее 8 часов в месяц с оплатой по среднему заработку в соответствии с коллективным договором.</w:t>
      </w:r>
    </w:p>
    <w:p w:rsidR="00E31C99" w:rsidRPr="00CF28AD" w:rsidRDefault="00E31C99" w:rsidP="00E31C99">
      <w:pPr>
        <w:pStyle w:val="ae"/>
        <w:ind w:firstLine="851"/>
        <w:jc w:val="both"/>
        <w:rPr>
          <w:rFonts w:ascii="Times New Roman" w:hAnsi="Times New Roman" w:cs="Times New Roman"/>
          <w:bCs/>
          <w:sz w:val="32"/>
          <w:szCs w:val="32"/>
        </w:rPr>
      </w:pPr>
      <w:r w:rsidRPr="00CF28AD">
        <w:rPr>
          <w:rFonts w:ascii="Times New Roman" w:hAnsi="Times New Roman" w:cs="Times New Roman"/>
          <w:bCs/>
          <w:sz w:val="32"/>
          <w:szCs w:val="32"/>
        </w:rPr>
        <w:lastRenderedPageBreak/>
        <w:t xml:space="preserve">4.4. Оплата обучения по программам, установленным </w:t>
      </w:r>
      <w:r w:rsidRPr="00CF28AD">
        <w:rPr>
          <w:rFonts w:ascii="Times New Roman" w:hAnsi="Times New Roman" w:cs="Times New Roman"/>
          <w:sz w:val="32"/>
          <w:szCs w:val="32"/>
        </w:rPr>
        <w:t xml:space="preserve">Порядком обучения по охране труда и проверки знания требований охраны труда,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по охране труда </w:t>
      </w:r>
      <w:r w:rsidRPr="00CF28AD">
        <w:rPr>
          <w:rFonts w:ascii="Times New Roman" w:hAnsi="Times New Roman" w:cs="Times New Roman"/>
          <w:bCs/>
          <w:sz w:val="32"/>
          <w:szCs w:val="32"/>
        </w:rPr>
        <w:t>с освобождением на время обучения от основной работы и оплатой в размере должностного оклада (ставки).</w:t>
      </w:r>
    </w:p>
    <w:p w:rsidR="00E31C99" w:rsidRPr="00CF28AD" w:rsidRDefault="00E31C99" w:rsidP="00E31C99">
      <w:pPr>
        <w:pStyle w:val="ae"/>
        <w:ind w:firstLine="851"/>
        <w:jc w:val="both"/>
        <w:rPr>
          <w:rFonts w:ascii="Times New Roman" w:hAnsi="Times New Roman" w:cs="Times New Roman"/>
          <w:bCs/>
          <w:sz w:val="32"/>
          <w:szCs w:val="32"/>
        </w:rPr>
      </w:pPr>
      <w:r w:rsidRPr="00CF28AD">
        <w:rPr>
          <w:rFonts w:ascii="Times New Roman" w:hAnsi="Times New Roman" w:cs="Times New Roman"/>
          <w:bCs/>
          <w:sz w:val="32"/>
          <w:szCs w:val="32"/>
        </w:rPr>
        <w:t>4.5. Уполномоченный в соответствии со статьями 25 и 27 Федерального Закона «О профессиональных союзах, их правах и гарантиях деятельности» не может быть подвергнут дисциплинарному взысканию, переводу на другую работу, увольнению по инициативе работодателя (руководителя образовательной организации) без предварительного согласия профсоюзной организации.</w:t>
      </w:r>
    </w:p>
    <w:p w:rsidR="00E31C99" w:rsidRPr="00CF28AD" w:rsidRDefault="00E31C99" w:rsidP="00E31C99">
      <w:pPr>
        <w:pStyle w:val="ae"/>
        <w:ind w:firstLine="851"/>
        <w:jc w:val="both"/>
        <w:rPr>
          <w:rFonts w:ascii="Times New Roman" w:hAnsi="Times New Roman" w:cs="Times New Roman"/>
          <w:bCs/>
          <w:sz w:val="32"/>
          <w:szCs w:val="32"/>
        </w:rPr>
      </w:pPr>
      <w:r w:rsidRPr="00CF28AD">
        <w:rPr>
          <w:rFonts w:ascii="Times New Roman" w:hAnsi="Times New Roman" w:cs="Times New Roman"/>
          <w:bCs/>
          <w:sz w:val="32"/>
          <w:szCs w:val="32"/>
        </w:rPr>
        <w:t xml:space="preserve">4.6. За активную и добросовестную работу, способствующую улучшению условий и охраны труда в образовательной организации, предупреждению несчастных случаев и профессиональных заболеваний, уполномоченный материально и морально поощряется в форме доплаты к должностному окладу, предоставления дополнительного отпуска, оплаты путевки на санаторно-курортное лечение и отдых из средств образовательной организации или профсоюзного комитета. </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bCs/>
          <w:sz w:val="32"/>
          <w:szCs w:val="32"/>
        </w:rPr>
        <w:t>4.7. По итогам Общероссийского смотра-конкурса на звание «Лучший уполномоченный по охран</w:t>
      </w:r>
      <w:r w:rsidRPr="00CF28AD">
        <w:rPr>
          <w:rFonts w:ascii="Times New Roman" w:hAnsi="Times New Roman" w:cs="Times New Roman"/>
          <w:sz w:val="32"/>
          <w:szCs w:val="32"/>
        </w:rPr>
        <w:t>е труда» уполномоченному, занявшему первое место среди уполномоченных образовательных организаций субъекта РФ, региональной (межрегиональной) организацией Профсоюза присваивается звание «Лучший уполномоченный по охране труда Профсоюза» с использованием мер морального и материального поощрения; уполномоченный награждается Почетной грамотой ЦС Профсоюза.</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4.8. Уполномоченный несет ответственность за соблюдение настоящего Положения.</w:t>
      </w:r>
    </w:p>
    <w:p w:rsidR="00E31C99" w:rsidRPr="00CF28AD" w:rsidRDefault="00E31C99" w:rsidP="00E31C9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4.9. Руководитель и должностные лица образовательной организации несут ответственность за нарушение прав уполномоченных по охране труда в порядке, установленном действующим законодательством. </w:t>
      </w: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A7410B" w:rsidRDefault="00A7410B" w:rsidP="00427CCB">
      <w:pPr>
        <w:pStyle w:val="ae"/>
        <w:jc w:val="right"/>
        <w:rPr>
          <w:rFonts w:ascii="Times New Roman" w:hAnsi="Times New Roman" w:cs="Times New Roman"/>
          <w:b/>
          <w:sz w:val="28"/>
          <w:szCs w:val="28"/>
        </w:rPr>
      </w:pPr>
    </w:p>
    <w:p w:rsidR="00E31C99" w:rsidRPr="00A7410B" w:rsidRDefault="00E31C99" w:rsidP="00427CCB">
      <w:pPr>
        <w:pStyle w:val="ae"/>
        <w:jc w:val="right"/>
        <w:rPr>
          <w:rFonts w:ascii="Times New Roman" w:hAnsi="Times New Roman" w:cs="Times New Roman"/>
          <w:b/>
          <w:sz w:val="24"/>
          <w:szCs w:val="24"/>
        </w:rPr>
      </w:pPr>
      <w:r w:rsidRPr="00A7410B">
        <w:rPr>
          <w:rFonts w:ascii="Times New Roman" w:hAnsi="Times New Roman" w:cs="Times New Roman"/>
          <w:b/>
          <w:sz w:val="24"/>
          <w:szCs w:val="24"/>
        </w:rPr>
        <w:lastRenderedPageBreak/>
        <w:t>Приложение № 2</w:t>
      </w:r>
    </w:p>
    <w:p w:rsidR="00E31C99" w:rsidRPr="00A7410B" w:rsidRDefault="00E31C99" w:rsidP="00427CCB">
      <w:pPr>
        <w:pStyle w:val="ae"/>
        <w:jc w:val="right"/>
        <w:rPr>
          <w:rFonts w:ascii="Times New Roman" w:hAnsi="Times New Roman" w:cs="Times New Roman"/>
          <w:b/>
          <w:sz w:val="24"/>
          <w:szCs w:val="24"/>
        </w:rPr>
      </w:pPr>
      <w:r w:rsidRPr="00A7410B">
        <w:rPr>
          <w:rFonts w:ascii="Times New Roman" w:hAnsi="Times New Roman" w:cs="Times New Roman"/>
          <w:b/>
          <w:sz w:val="24"/>
          <w:szCs w:val="24"/>
        </w:rPr>
        <w:t>к Положению об уполномоченном лице</w:t>
      </w:r>
    </w:p>
    <w:p w:rsidR="00E31C99" w:rsidRPr="00A7410B" w:rsidRDefault="00E31C99" w:rsidP="00427CCB">
      <w:pPr>
        <w:pStyle w:val="ae"/>
        <w:jc w:val="right"/>
        <w:rPr>
          <w:sz w:val="24"/>
          <w:szCs w:val="24"/>
        </w:rPr>
      </w:pPr>
      <w:r w:rsidRPr="00A7410B">
        <w:rPr>
          <w:rFonts w:ascii="Times New Roman" w:hAnsi="Times New Roman" w:cs="Times New Roman"/>
          <w:b/>
          <w:sz w:val="24"/>
          <w:szCs w:val="24"/>
        </w:rPr>
        <w:t xml:space="preserve"> по охране труда профсоюзного комитета</w:t>
      </w:r>
    </w:p>
    <w:p w:rsidR="00E31C99" w:rsidRPr="00A153C2" w:rsidRDefault="00E31C99" w:rsidP="00E31C99">
      <w:pPr>
        <w:shd w:val="clear" w:color="auto" w:fill="FFFFFF"/>
        <w:jc w:val="center"/>
        <w:rPr>
          <w:b/>
          <w:color w:val="000000"/>
          <w:spacing w:val="-6"/>
          <w:sz w:val="32"/>
          <w:szCs w:val="32"/>
        </w:rPr>
      </w:pPr>
      <w:r>
        <w:rPr>
          <w:noProof/>
          <w:szCs w:val="24"/>
        </w:rPr>
        <w:drawing>
          <wp:inline distT="0" distB="0" distL="0" distR="0">
            <wp:extent cx="469265" cy="524510"/>
            <wp:effectExtent l="19050" t="0" r="6985" b="0"/>
            <wp:docPr id="3" name="Рисунок 1" descr="33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3_1"/>
                    <pic:cNvPicPr>
                      <a:picLocks noChangeAspect="1" noChangeArrowheads="1"/>
                    </pic:cNvPicPr>
                  </pic:nvPicPr>
                  <pic:blipFill>
                    <a:blip r:embed="rId6"/>
                    <a:srcRect/>
                    <a:stretch>
                      <a:fillRect/>
                    </a:stretch>
                  </pic:blipFill>
                  <pic:spPr bwMode="auto">
                    <a:xfrm>
                      <a:off x="0" y="0"/>
                      <a:ext cx="469265" cy="524510"/>
                    </a:xfrm>
                    <a:prstGeom prst="rect">
                      <a:avLst/>
                    </a:prstGeom>
                    <a:noFill/>
                    <a:ln w="9525">
                      <a:noFill/>
                      <a:miter lim="800000"/>
                      <a:headEnd/>
                      <a:tailEnd/>
                    </a:ln>
                  </pic:spPr>
                </pic:pic>
              </a:graphicData>
            </a:graphic>
          </wp:inline>
        </w:drawing>
      </w:r>
    </w:p>
    <w:p w:rsidR="00E31C99" w:rsidRPr="00427CCB" w:rsidRDefault="00E31C99" w:rsidP="00427CCB">
      <w:pPr>
        <w:pStyle w:val="ae"/>
        <w:jc w:val="center"/>
        <w:rPr>
          <w:rFonts w:ascii="Times New Roman" w:hAnsi="Times New Roman" w:cs="Times New Roman"/>
          <w:b/>
        </w:rPr>
      </w:pPr>
      <w:r w:rsidRPr="00427CCB">
        <w:rPr>
          <w:rFonts w:ascii="Times New Roman" w:hAnsi="Times New Roman" w:cs="Times New Roman"/>
          <w:b/>
        </w:rPr>
        <w:t>ОБЩЕРОССИЙСКИЙ ПРОФСОЮЗ ОБРАЗОВАНИЯ</w:t>
      </w:r>
    </w:p>
    <w:p w:rsidR="00E31C99" w:rsidRPr="00427CCB" w:rsidRDefault="00E31C99" w:rsidP="00427CCB">
      <w:pPr>
        <w:pStyle w:val="ae"/>
        <w:jc w:val="center"/>
        <w:rPr>
          <w:rFonts w:ascii="Times New Roman" w:hAnsi="Times New Roman" w:cs="Times New Roman"/>
          <w:b/>
        </w:rPr>
      </w:pPr>
      <w:r w:rsidRPr="00427CCB">
        <w:rPr>
          <w:rFonts w:ascii="Times New Roman" w:hAnsi="Times New Roman" w:cs="Times New Roman"/>
          <w:b/>
          <w:spacing w:val="2"/>
        </w:rPr>
        <w:t>УПОЛНОМОЧЕННЫЙ ПО ОХРАНЕ ТРУДА ПРОФСОЮЗНОЙ ОРГАНИЗАЦИИ</w:t>
      </w:r>
    </w:p>
    <w:p w:rsidR="00E31C99" w:rsidRPr="00CF28AD" w:rsidRDefault="00E31C99" w:rsidP="004077F6">
      <w:pPr>
        <w:shd w:val="clear" w:color="auto" w:fill="FFFFFF"/>
        <w:jc w:val="center"/>
        <w:rPr>
          <w:rFonts w:ascii="Times New Roman" w:hAnsi="Times New Roman" w:cs="Times New Roman"/>
          <w:sz w:val="28"/>
          <w:szCs w:val="28"/>
        </w:rPr>
      </w:pPr>
      <w:r w:rsidRPr="00CF28AD">
        <w:rPr>
          <w:rFonts w:ascii="Times New Roman" w:hAnsi="Times New Roman" w:cs="Times New Roman"/>
          <w:i/>
          <w:color w:val="000000"/>
          <w:spacing w:val="2"/>
          <w:sz w:val="28"/>
          <w:szCs w:val="28"/>
        </w:rPr>
        <w:t>Наименование организации профсоюза</w:t>
      </w:r>
      <w:r w:rsidRPr="00CF28AD">
        <w:rPr>
          <w:rFonts w:ascii="Times New Roman" w:hAnsi="Times New Roman" w:cs="Times New Roman"/>
          <w:i/>
          <w:color w:val="000000"/>
          <w:spacing w:val="2"/>
          <w:sz w:val="28"/>
          <w:szCs w:val="28"/>
        </w:rPr>
        <w:br/>
      </w:r>
      <w:r w:rsidRPr="00FD5B90">
        <w:rPr>
          <w:rFonts w:ascii="Times New Roman" w:hAnsi="Times New Roman" w:cs="Times New Roman"/>
          <w:b/>
          <w:szCs w:val="32"/>
        </w:rPr>
        <w:t xml:space="preserve">ПРЕДСТАВЛЕНИЕ № ______ </w:t>
      </w:r>
      <w:r w:rsidRPr="00FD5B90">
        <w:rPr>
          <w:rFonts w:ascii="Times New Roman" w:hAnsi="Times New Roman" w:cs="Times New Roman"/>
          <w:szCs w:val="28"/>
        </w:rPr>
        <w:t>от  «__» __________201_ г</w:t>
      </w:r>
      <w:r w:rsidRPr="00FD5B90">
        <w:rPr>
          <w:rFonts w:ascii="Times New Roman" w:hAnsi="Times New Roman" w:cs="Times New Roman"/>
          <w:szCs w:val="32"/>
        </w:rPr>
        <w:t>.</w:t>
      </w:r>
      <w:r w:rsidRPr="00FD5B90">
        <w:rPr>
          <w:rFonts w:ascii="Times New Roman" w:hAnsi="Times New Roman" w:cs="Times New Roman"/>
          <w:b/>
          <w:szCs w:val="32"/>
        </w:rPr>
        <w:br/>
      </w:r>
      <w:r w:rsidRPr="00CF28AD">
        <w:rPr>
          <w:rFonts w:ascii="Times New Roman" w:hAnsi="Times New Roman" w:cs="Times New Roman"/>
          <w:bCs/>
          <w:color w:val="000000"/>
          <w:spacing w:val="-5"/>
          <w:sz w:val="28"/>
          <w:szCs w:val="28"/>
        </w:rPr>
        <w:t>об устранении выявленных нарушений законодательства об охране труда</w:t>
      </w:r>
      <w:r w:rsidRPr="00CF28AD">
        <w:rPr>
          <w:rFonts w:ascii="Times New Roman" w:hAnsi="Times New Roman" w:cs="Times New Roman"/>
          <w:bCs/>
          <w:color w:val="000000"/>
          <w:spacing w:val="-6"/>
          <w:sz w:val="28"/>
          <w:szCs w:val="28"/>
        </w:rPr>
        <w:t>.</w:t>
      </w:r>
    </w:p>
    <w:tbl>
      <w:tblPr>
        <w:tblW w:w="0" w:type="auto"/>
        <w:tblInd w:w="96" w:type="dxa"/>
        <w:tblLook w:val="04A0"/>
      </w:tblPr>
      <w:tblGrid>
        <w:gridCol w:w="1012"/>
        <w:gridCol w:w="5414"/>
        <w:gridCol w:w="1117"/>
        <w:gridCol w:w="2108"/>
      </w:tblGrid>
      <w:tr w:rsidR="00E31C99" w:rsidRPr="00FD5B90" w:rsidTr="004077F6">
        <w:tc>
          <w:tcPr>
            <w:tcW w:w="1012" w:type="dxa"/>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r w:rsidRPr="00FD5B90">
              <w:rPr>
                <w:rFonts w:ascii="Times New Roman" w:hAnsi="Times New Roman" w:cs="Times New Roman"/>
                <w:b/>
                <w:color w:val="000000"/>
                <w:spacing w:val="-9"/>
                <w:sz w:val="24"/>
                <w:szCs w:val="28"/>
              </w:rPr>
              <w:t>Кому</w:t>
            </w:r>
          </w:p>
        </w:tc>
        <w:tc>
          <w:tcPr>
            <w:tcW w:w="8639" w:type="dxa"/>
            <w:gridSpan w:val="3"/>
            <w:tcBorders>
              <w:bottom w:val="single" w:sz="4" w:space="0" w:color="auto"/>
            </w:tcBorders>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p>
        </w:tc>
      </w:tr>
      <w:tr w:rsidR="00E31C99" w:rsidRPr="00FD5B90" w:rsidTr="004077F6">
        <w:tc>
          <w:tcPr>
            <w:tcW w:w="1012" w:type="dxa"/>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p>
        </w:tc>
        <w:tc>
          <w:tcPr>
            <w:tcW w:w="8639" w:type="dxa"/>
            <w:gridSpan w:val="3"/>
            <w:tcBorders>
              <w:top w:val="single" w:sz="4" w:space="0" w:color="auto"/>
              <w:bottom w:val="single" w:sz="4" w:space="0" w:color="auto"/>
            </w:tcBorders>
            <w:shd w:val="clear" w:color="auto" w:fill="auto"/>
          </w:tcPr>
          <w:p w:rsidR="00E31C99" w:rsidRPr="00CF28AD" w:rsidRDefault="00E31C99" w:rsidP="00FD5B90">
            <w:pPr>
              <w:tabs>
                <w:tab w:val="left" w:leader="underscore" w:pos="7267"/>
              </w:tabs>
              <w:jc w:val="center"/>
              <w:rPr>
                <w:rFonts w:ascii="Times New Roman" w:hAnsi="Times New Roman" w:cs="Times New Roman"/>
                <w:b/>
                <w:color w:val="000000"/>
                <w:spacing w:val="-9"/>
                <w:sz w:val="28"/>
                <w:szCs w:val="28"/>
                <w:vertAlign w:val="superscript"/>
              </w:rPr>
            </w:pPr>
            <w:r w:rsidRPr="00CF28AD">
              <w:rPr>
                <w:rFonts w:ascii="Times New Roman" w:hAnsi="Times New Roman" w:cs="Times New Roman"/>
                <w:color w:val="000000"/>
                <w:spacing w:val="-4"/>
                <w:sz w:val="28"/>
                <w:szCs w:val="28"/>
                <w:vertAlign w:val="superscript"/>
              </w:rPr>
              <w:t>(должность, название организации, фамилия, имя, отчество)</w:t>
            </w:r>
          </w:p>
        </w:tc>
      </w:tr>
      <w:tr w:rsidR="00E31C99" w:rsidRPr="00FD5B90" w:rsidTr="004077F6">
        <w:tc>
          <w:tcPr>
            <w:tcW w:w="1012" w:type="dxa"/>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lang w:val="en-US"/>
              </w:rPr>
            </w:pPr>
            <w:r w:rsidRPr="00FD5B90">
              <w:rPr>
                <w:rFonts w:ascii="Times New Roman" w:hAnsi="Times New Roman" w:cs="Times New Roman"/>
                <w:b/>
                <w:color w:val="000000"/>
                <w:spacing w:val="-9"/>
                <w:lang w:val="en-US"/>
              </w:rPr>
              <w:t>E-mail:</w:t>
            </w:r>
          </w:p>
        </w:tc>
        <w:tc>
          <w:tcPr>
            <w:tcW w:w="5414" w:type="dxa"/>
            <w:tcBorders>
              <w:top w:val="single" w:sz="4" w:space="0" w:color="auto"/>
              <w:bottom w:val="single" w:sz="4" w:space="0" w:color="auto"/>
            </w:tcBorders>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p>
        </w:tc>
        <w:tc>
          <w:tcPr>
            <w:tcW w:w="1117" w:type="dxa"/>
            <w:tcBorders>
              <w:top w:val="single" w:sz="4" w:space="0" w:color="auto"/>
              <w:bottom w:val="single" w:sz="4" w:space="0" w:color="auto"/>
            </w:tcBorders>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proofErr w:type="spellStart"/>
            <w:r w:rsidRPr="00FD5B90">
              <w:rPr>
                <w:rFonts w:ascii="Times New Roman" w:hAnsi="Times New Roman" w:cs="Times New Roman"/>
                <w:b/>
                <w:color w:val="000000"/>
                <w:spacing w:val="-9"/>
                <w:lang w:val="en-US"/>
              </w:rPr>
              <w:t>телефон</w:t>
            </w:r>
            <w:proofErr w:type="spellEnd"/>
          </w:p>
        </w:tc>
        <w:tc>
          <w:tcPr>
            <w:tcW w:w="2108" w:type="dxa"/>
            <w:tcBorders>
              <w:top w:val="single" w:sz="4" w:space="0" w:color="auto"/>
              <w:bottom w:val="single" w:sz="4" w:space="0" w:color="auto"/>
            </w:tcBorders>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p>
        </w:tc>
      </w:tr>
      <w:tr w:rsidR="00E31C99" w:rsidRPr="00FD5B90" w:rsidTr="004077F6">
        <w:tc>
          <w:tcPr>
            <w:tcW w:w="1012" w:type="dxa"/>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r w:rsidRPr="00FD5B90">
              <w:rPr>
                <w:rFonts w:ascii="Times New Roman" w:hAnsi="Times New Roman" w:cs="Times New Roman"/>
                <w:b/>
                <w:iCs/>
                <w:color w:val="000000"/>
                <w:spacing w:val="-2"/>
                <w:sz w:val="24"/>
                <w:szCs w:val="28"/>
              </w:rPr>
              <w:t>Копия</w:t>
            </w:r>
          </w:p>
        </w:tc>
        <w:tc>
          <w:tcPr>
            <w:tcW w:w="8639" w:type="dxa"/>
            <w:gridSpan w:val="3"/>
            <w:tcBorders>
              <w:top w:val="single" w:sz="4" w:space="0" w:color="auto"/>
            </w:tcBorders>
            <w:shd w:val="clear" w:color="auto" w:fill="auto"/>
          </w:tcPr>
          <w:p w:rsidR="00E31C99" w:rsidRPr="00CF28AD" w:rsidRDefault="00E31C99" w:rsidP="00FD5B90">
            <w:pPr>
              <w:tabs>
                <w:tab w:val="left" w:leader="underscore" w:pos="7267"/>
              </w:tabs>
              <w:rPr>
                <w:rFonts w:ascii="Times New Roman" w:hAnsi="Times New Roman" w:cs="Times New Roman"/>
                <w:b/>
                <w:color w:val="000000"/>
                <w:spacing w:val="-9"/>
                <w:sz w:val="28"/>
                <w:szCs w:val="28"/>
              </w:rPr>
            </w:pPr>
            <w:r w:rsidRPr="00CF28AD">
              <w:rPr>
                <w:rFonts w:ascii="Times New Roman" w:hAnsi="Times New Roman" w:cs="Times New Roman"/>
                <w:color w:val="000000"/>
                <w:spacing w:val="-2"/>
                <w:sz w:val="28"/>
                <w:szCs w:val="28"/>
              </w:rPr>
              <w:t xml:space="preserve">Председателю  профсоюзного  </w:t>
            </w:r>
            <w:r w:rsidRPr="00CF28AD">
              <w:rPr>
                <w:rFonts w:ascii="Times New Roman" w:hAnsi="Times New Roman" w:cs="Times New Roman"/>
                <w:color w:val="000000"/>
                <w:spacing w:val="-4"/>
                <w:sz w:val="28"/>
                <w:szCs w:val="28"/>
              </w:rPr>
              <w:t>комитета  организации</w:t>
            </w:r>
          </w:p>
        </w:tc>
      </w:tr>
      <w:tr w:rsidR="00E31C99" w:rsidRPr="00FD5B90" w:rsidTr="004077F6">
        <w:tc>
          <w:tcPr>
            <w:tcW w:w="1012" w:type="dxa"/>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p>
        </w:tc>
        <w:tc>
          <w:tcPr>
            <w:tcW w:w="8639" w:type="dxa"/>
            <w:gridSpan w:val="3"/>
            <w:tcBorders>
              <w:bottom w:val="single" w:sz="4" w:space="0" w:color="auto"/>
            </w:tcBorders>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u w:val="single"/>
              </w:rPr>
            </w:pPr>
          </w:p>
        </w:tc>
      </w:tr>
      <w:tr w:rsidR="00E31C99" w:rsidRPr="00FD5B90" w:rsidTr="004077F6">
        <w:tc>
          <w:tcPr>
            <w:tcW w:w="1012" w:type="dxa"/>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r w:rsidRPr="00FD5B90">
              <w:rPr>
                <w:rFonts w:ascii="Times New Roman" w:hAnsi="Times New Roman" w:cs="Times New Roman"/>
                <w:b/>
                <w:color w:val="000000"/>
                <w:spacing w:val="-9"/>
                <w:lang w:val="en-US"/>
              </w:rPr>
              <w:t>E-mail:</w:t>
            </w:r>
          </w:p>
        </w:tc>
        <w:tc>
          <w:tcPr>
            <w:tcW w:w="5414" w:type="dxa"/>
            <w:tcBorders>
              <w:bottom w:val="single" w:sz="4" w:space="0" w:color="auto"/>
            </w:tcBorders>
            <w:shd w:val="clear" w:color="auto" w:fill="auto"/>
          </w:tcPr>
          <w:p w:rsidR="00E31C99" w:rsidRPr="00FD5B90" w:rsidRDefault="00E31C99" w:rsidP="00FD5B90">
            <w:pPr>
              <w:tabs>
                <w:tab w:val="left" w:leader="underscore" w:pos="7267"/>
              </w:tabs>
              <w:jc w:val="right"/>
              <w:rPr>
                <w:rFonts w:ascii="Times New Roman" w:hAnsi="Times New Roman" w:cs="Times New Roman"/>
                <w:b/>
                <w:color w:val="000000"/>
                <w:spacing w:val="-9"/>
                <w:sz w:val="24"/>
                <w:szCs w:val="28"/>
                <w:u w:val="single"/>
              </w:rPr>
            </w:pPr>
            <w:r w:rsidRPr="00FD5B90">
              <w:rPr>
                <w:rFonts w:ascii="Times New Roman" w:hAnsi="Times New Roman" w:cs="Times New Roman"/>
                <w:color w:val="000000"/>
                <w:spacing w:val="-4"/>
                <w:sz w:val="24"/>
                <w:szCs w:val="24"/>
                <w:vertAlign w:val="superscript"/>
              </w:rPr>
              <w:t>(фамилия, имя, отчество)</w:t>
            </w:r>
          </w:p>
        </w:tc>
        <w:tc>
          <w:tcPr>
            <w:tcW w:w="1117" w:type="dxa"/>
            <w:tcBorders>
              <w:bottom w:val="single" w:sz="4" w:space="0" w:color="auto"/>
            </w:tcBorders>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u w:val="single"/>
              </w:rPr>
            </w:pPr>
            <w:proofErr w:type="spellStart"/>
            <w:r w:rsidRPr="00FD5B90">
              <w:rPr>
                <w:rFonts w:ascii="Times New Roman" w:hAnsi="Times New Roman" w:cs="Times New Roman"/>
                <w:b/>
                <w:color w:val="000000"/>
                <w:spacing w:val="-9"/>
                <w:lang w:val="en-US"/>
              </w:rPr>
              <w:t>телефон</w:t>
            </w:r>
            <w:proofErr w:type="spellEnd"/>
          </w:p>
        </w:tc>
        <w:tc>
          <w:tcPr>
            <w:tcW w:w="2108" w:type="dxa"/>
            <w:tcBorders>
              <w:bottom w:val="single" w:sz="4" w:space="0" w:color="auto"/>
            </w:tcBorders>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u w:val="single"/>
              </w:rPr>
            </w:pPr>
          </w:p>
        </w:tc>
      </w:tr>
      <w:tr w:rsidR="00E31C99" w:rsidRPr="00FD5B90" w:rsidTr="004077F6">
        <w:tc>
          <w:tcPr>
            <w:tcW w:w="1012" w:type="dxa"/>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p>
        </w:tc>
        <w:tc>
          <w:tcPr>
            <w:tcW w:w="8639" w:type="dxa"/>
            <w:gridSpan w:val="3"/>
            <w:tcBorders>
              <w:top w:val="single" w:sz="4" w:space="0" w:color="auto"/>
            </w:tcBorders>
            <w:shd w:val="clear" w:color="auto" w:fill="auto"/>
          </w:tcPr>
          <w:p w:rsidR="00E31C99" w:rsidRPr="00FD5B90" w:rsidRDefault="00E31C99" w:rsidP="00FD5B90">
            <w:pPr>
              <w:tabs>
                <w:tab w:val="left" w:leader="underscore" w:pos="7267"/>
              </w:tabs>
              <w:rPr>
                <w:rFonts w:ascii="Times New Roman" w:hAnsi="Times New Roman" w:cs="Times New Roman"/>
                <w:b/>
                <w:color w:val="000000"/>
                <w:spacing w:val="-9"/>
                <w:sz w:val="24"/>
                <w:szCs w:val="28"/>
              </w:rPr>
            </w:pPr>
          </w:p>
        </w:tc>
      </w:tr>
    </w:tbl>
    <w:p w:rsidR="00E31C99" w:rsidRPr="00CF28AD" w:rsidRDefault="00E31C99" w:rsidP="00CF28AD">
      <w:pPr>
        <w:shd w:val="clear" w:color="auto" w:fill="FFFFFF"/>
        <w:spacing w:line="204" w:lineRule="auto"/>
        <w:ind w:right="136" w:firstLine="567"/>
        <w:jc w:val="both"/>
        <w:rPr>
          <w:rFonts w:ascii="Times New Roman" w:hAnsi="Times New Roman" w:cs="Times New Roman"/>
          <w:sz w:val="28"/>
          <w:szCs w:val="28"/>
        </w:rPr>
      </w:pPr>
      <w:r w:rsidRPr="00CF28AD">
        <w:rPr>
          <w:rFonts w:ascii="Times New Roman" w:hAnsi="Times New Roman" w:cs="Times New Roman"/>
          <w:color w:val="000000"/>
          <w:spacing w:val="-2"/>
          <w:sz w:val="28"/>
          <w:szCs w:val="28"/>
        </w:rPr>
        <w:t>В соответствии со статьей 30 Конституции РФ, статьями 1, 29, 352, 370 Трудового Кодекса РФ, статьями 19, 20 Федерального закона «О профессиональ</w:t>
      </w:r>
      <w:r w:rsidRPr="00CF28AD">
        <w:rPr>
          <w:rFonts w:ascii="Times New Roman" w:hAnsi="Times New Roman" w:cs="Times New Roman"/>
          <w:color w:val="000000"/>
          <w:spacing w:val="-2"/>
          <w:sz w:val="28"/>
          <w:szCs w:val="28"/>
        </w:rPr>
        <w:softHyphen/>
      </w:r>
      <w:r w:rsidRPr="00CF28AD">
        <w:rPr>
          <w:rFonts w:ascii="Times New Roman" w:hAnsi="Times New Roman" w:cs="Times New Roman"/>
          <w:color w:val="000000"/>
          <w:spacing w:val="-5"/>
          <w:sz w:val="28"/>
          <w:szCs w:val="28"/>
        </w:rPr>
        <w:t xml:space="preserve">ных союзах, их правах и гарантиях деятельности», </w:t>
      </w:r>
      <w:r w:rsidRPr="00CF28AD">
        <w:rPr>
          <w:rFonts w:ascii="Times New Roman" w:hAnsi="Times New Roman" w:cs="Times New Roman"/>
          <w:color w:val="000000"/>
          <w:spacing w:val="-3"/>
          <w:sz w:val="28"/>
          <w:szCs w:val="28"/>
        </w:rPr>
        <w:t xml:space="preserve">статьей 26 </w:t>
      </w:r>
      <w:r w:rsidRPr="00CF28AD">
        <w:rPr>
          <w:rFonts w:ascii="Times New Roman" w:hAnsi="Times New Roman" w:cs="Times New Roman"/>
          <w:color w:val="000000"/>
          <w:spacing w:val="-4"/>
          <w:sz w:val="28"/>
          <w:szCs w:val="28"/>
        </w:rPr>
        <w:t xml:space="preserve">Федерального закона «Об обязательном социальном страховании от несчастных </w:t>
      </w:r>
      <w:r w:rsidRPr="00CF28AD">
        <w:rPr>
          <w:rFonts w:ascii="Times New Roman" w:hAnsi="Times New Roman" w:cs="Times New Roman"/>
          <w:color w:val="000000"/>
          <w:spacing w:val="-5"/>
          <w:sz w:val="28"/>
          <w:szCs w:val="28"/>
        </w:rPr>
        <w:t xml:space="preserve">случаев на производстве и профессиональных заболеваний» </w:t>
      </w:r>
    </w:p>
    <w:p w:rsidR="00E31C99" w:rsidRPr="00CF28AD" w:rsidRDefault="00E31C99" w:rsidP="00E31C99">
      <w:pPr>
        <w:shd w:val="clear" w:color="auto" w:fill="FFFFFF"/>
        <w:spacing w:before="192"/>
        <w:rPr>
          <w:rFonts w:ascii="Times New Roman" w:hAnsi="Times New Roman" w:cs="Times New Roman"/>
          <w:sz w:val="28"/>
          <w:szCs w:val="28"/>
        </w:rPr>
      </w:pPr>
      <w:r w:rsidRPr="00CF28AD">
        <w:rPr>
          <w:rFonts w:ascii="Times New Roman" w:hAnsi="Times New Roman" w:cs="Times New Roman"/>
          <w:b/>
          <w:color w:val="000000"/>
          <w:spacing w:val="-4"/>
          <w:sz w:val="28"/>
          <w:szCs w:val="28"/>
        </w:rPr>
        <w:t xml:space="preserve">ПРЕДЛАГАЮ </w:t>
      </w:r>
      <w:r w:rsidRPr="00CF28AD">
        <w:rPr>
          <w:rFonts w:ascii="Times New Roman" w:hAnsi="Times New Roman" w:cs="Times New Roman"/>
          <w:b/>
          <w:color w:val="000000"/>
          <w:spacing w:val="-4"/>
          <w:sz w:val="28"/>
          <w:szCs w:val="28"/>
          <w:lang w:val="en-US"/>
        </w:rPr>
        <w:t xml:space="preserve"> </w:t>
      </w:r>
      <w:r w:rsidRPr="00CF28AD">
        <w:rPr>
          <w:rFonts w:ascii="Times New Roman" w:hAnsi="Times New Roman" w:cs="Times New Roman"/>
          <w:color w:val="000000"/>
          <w:spacing w:val="-4"/>
          <w:sz w:val="28"/>
          <w:szCs w:val="28"/>
        </w:rPr>
        <w:t>устранить следующие нарушения:</w:t>
      </w:r>
    </w:p>
    <w:tbl>
      <w:tblPr>
        <w:tblW w:w="9356" w:type="dxa"/>
        <w:tblInd w:w="40" w:type="dxa"/>
        <w:tblLayout w:type="fixed"/>
        <w:tblCellMar>
          <w:left w:w="40" w:type="dxa"/>
          <w:right w:w="40" w:type="dxa"/>
        </w:tblCellMar>
        <w:tblLook w:val="0000"/>
      </w:tblPr>
      <w:tblGrid>
        <w:gridCol w:w="851"/>
        <w:gridCol w:w="6946"/>
        <w:gridCol w:w="1559"/>
      </w:tblGrid>
      <w:tr w:rsidR="00E31C99" w:rsidRPr="00FD5B90" w:rsidTr="00FD5B90">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31C99" w:rsidRPr="00FD5B90" w:rsidRDefault="00E31C99" w:rsidP="00FD5B90">
            <w:pPr>
              <w:shd w:val="clear" w:color="auto" w:fill="FFFFFF"/>
              <w:ind w:left="67"/>
              <w:jc w:val="center"/>
              <w:rPr>
                <w:rFonts w:ascii="Times New Roman" w:hAnsi="Times New Roman" w:cs="Times New Roman"/>
                <w:b/>
                <w:sz w:val="24"/>
                <w:szCs w:val="24"/>
              </w:rPr>
            </w:pPr>
            <w:r w:rsidRPr="00FD5B90">
              <w:rPr>
                <w:rFonts w:ascii="Times New Roman" w:hAnsi="Times New Roman" w:cs="Times New Roman"/>
                <w:b/>
                <w:color w:val="000000"/>
                <w:spacing w:val="-2"/>
                <w:sz w:val="24"/>
                <w:szCs w:val="24"/>
              </w:rPr>
              <w:t xml:space="preserve">№ </w:t>
            </w:r>
            <w:r w:rsidRPr="00FD5B90">
              <w:rPr>
                <w:rFonts w:ascii="Times New Roman" w:hAnsi="Times New Roman" w:cs="Times New Roman"/>
                <w:b/>
                <w:color w:val="000000"/>
                <w:spacing w:val="-2"/>
                <w:sz w:val="24"/>
                <w:szCs w:val="24"/>
              </w:rPr>
              <w:br/>
              <w:t>п.п.</w:t>
            </w:r>
          </w:p>
        </w:tc>
        <w:tc>
          <w:tcPr>
            <w:tcW w:w="6946" w:type="dxa"/>
            <w:tcBorders>
              <w:top w:val="single" w:sz="6" w:space="0" w:color="auto"/>
              <w:left w:val="single" w:sz="6" w:space="0" w:color="auto"/>
              <w:bottom w:val="single" w:sz="6" w:space="0" w:color="auto"/>
              <w:right w:val="single" w:sz="6" w:space="0" w:color="auto"/>
            </w:tcBorders>
            <w:shd w:val="clear" w:color="auto" w:fill="FFFFFF"/>
            <w:vAlign w:val="center"/>
          </w:tcPr>
          <w:p w:rsidR="00E31C99" w:rsidRPr="00FD5B90" w:rsidRDefault="00E31C99" w:rsidP="00FD5B90">
            <w:pPr>
              <w:shd w:val="clear" w:color="auto" w:fill="FFFFFF"/>
              <w:jc w:val="center"/>
              <w:rPr>
                <w:rFonts w:ascii="Times New Roman" w:hAnsi="Times New Roman" w:cs="Times New Roman"/>
                <w:b/>
                <w:sz w:val="24"/>
                <w:szCs w:val="24"/>
              </w:rPr>
            </w:pPr>
            <w:r w:rsidRPr="00FD5B90">
              <w:rPr>
                <w:rFonts w:ascii="Times New Roman" w:hAnsi="Times New Roman" w:cs="Times New Roman"/>
                <w:b/>
                <w:color w:val="000000"/>
                <w:spacing w:val="-9"/>
                <w:sz w:val="24"/>
                <w:szCs w:val="24"/>
              </w:rPr>
              <w:t xml:space="preserve">Перечень  </w:t>
            </w:r>
            <w:r w:rsidRPr="00FD5B90">
              <w:rPr>
                <w:rFonts w:ascii="Times New Roman" w:hAnsi="Times New Roman" w:cs="Times New Roman"/>
                <w:b/>
                <w:color w:val="000000"/>
                <w:spacing w:val="-8"/>
                <w:sz w:val="24"/>
                <w:szCs w:val="24"/>
              </w:rPr>
              <w:t>выявленных нарушений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E31C99" w:rsidRPr="00FD5B90" w:rsidRDefault="00E31C99" w:rsidP="00FD5B90">
            <w:pPr>
              <w:shd w:val="clear" w:color="auto" w:fill="FFFFFF"/>
              <w:ind w:left="38"/>
              <w:jc w:val="center"/>
              <w:rPr>
                <w:rFonts w:ascii="Times New Roman" w:hAnsi="Times New Roman" w:cs="Times New Roman"/>
                <w:sz w:val="24"/>
                <w:szCs w:val="24"/>
              </w:rPr>
            </w:pPr>
            <w:r w:rsidRPr="00FD5B90">
              <w:rPr>
                <w:rFonts w:ascii="Times New Roman" w:hAnsi="Times New Roman" w:cs="Times New Roman"/>
                <w:color w:val="000000"/>
                <w:spacing w:val="-7"/>
                <w:sz w:val="24"/>
                <w:szCs w:val="24"/>
              </w:rPr>
              <w:t>Сроки устранения</w:t>
            </w:r>
          </w:p>
        </w:tc>
      </w:tr>
      <w:tr w:rsidR="00E31C99" w:rsidRPr="00FD5B90" w:rsidTr="00FD5B90">
        <w:tc>
          <w:tcPr>
            <w:tcW w:w="851"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r>
      <w:tr w:rsidR="00E31C99" w:rsidRPr="00FD5B90" w:rsidTr="00FD5B90">
        <w:tc>
          <w:tcPr>
            <w:tcW w:w="851"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r>
      <w:tr w:rsidR="00E31C99" w:rsidRPr="00FD5B90" w:rsidTr="00FD5B90">
        <w:tc>
          <w:tcPr>
            <w:tcW w:w="851"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c>
          <w:tcPr>
            <w:tcW w:w="6946"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31C99" w:rsidRPr="00FD5B90" w:rsidRDefault="00E31C99" w:rsidP="00FD5B90">
            <w:pPr>
              <w:shd w:val="clear" w:color="auto" w:fill="FFFFFF"/>
              <w:rPr>
                <w:rFonts w:ascii="Times New Roman" w:hAnsi="Times New Roman" w:cs="Times New Roman"/>
                <w:sz w:val="24"/>
                <w:szCs w:val="28"/>
              </w:rPr>
            </w:pPr>
          </w:p>
        </w:tc>
      </w:tr>
    </w:tbl>
    <w:p w:rsidR="00E31C99" w:rsidRPr="00CF28AD" w:rsidRDefault="00E31C99" w:rsidP="00E31C99">
      <w:pPr>
        <w:autoSpaceDE w:val="0"/>
        <w:autoSpaceDN w:val="0"/>
        <w:adjustRightInd w:val="0"/>
        <w:jc w:val="both"/>
        <w:outlineLvl w:val="3"/>
        <w:rPr>
          <w:rFonts w:ascii="Times New Roman" w:hAnsi="Times New Roman" w:cs="Times New Roman"/>
          <w:sz w:val="28"/>
          <w:szCs w:val="28"/>
        </w:rPr>
      </w:pPr>
      <w:r w:rsidRPr="00FD5B90">
        <w:rPr>
          <w:rFonts w:ascii="Times New Roman" w:hAnsi="Times New Roman" w:cs="Times New Roman"/>
          <w:b/>
          <w:sz w:val="20"/>
          <w:szCs w:val="24"/>
        </w:rPr>
        <w:br/>
      </w:r>
      <w:r w:rsidRPr="00CF28AD">
        <w:rPr>
          <w:rFonts w:ascii="Times New Roman" w:hAnsi="Times New Roman" w:cs="Times New Roman"/>
          <w:b/>
          <w:sz w:val="28"/>
          <w:szCs w:val="28"/>
        </w:rPr>
        <w:t>Работодатели обязаны в недельный срок со дня получения требования об устранении выявленных нарушений сообщить в соответствующий профсоюзный орган о результатах рассмотрения данного требования и принятых мерах</w:t>
      </w:r>
      <w:r w:rsidR="00427CCB" w:rsidRPr="00CF28AD">
        <w:rPr>
          <w:rFonts w:ascii="Times New Roman" w:hAnsi="Times New Roman" w:cs="Times New Roman"/>
          <w:b/>
          <w:sz w:val="28"/>
          <w:szCs w:val="28"/>
        </w:rPr>
        <w:t>.</w:t>
      </w:r>
    </w:p>
    <w:p w:rsidR="00E31C99" w:rsidRPr="004077F6" w:rsidRDefault="00E31C99" w:rsidP="004077F6">
      <w:pPr>
        <w:pStyle w:val="ae"/>
        <w:jc w:val="both"/>
        <w:rPr>
          <w:rFonts w:ascii="Times New Roman" w:hAnsi="Times New Roman" w:cs="Times New Roman"/>
          <w:sz w:val="28"/>
          <w:szCs w:val="28"/>
        </w:rPr>
      </w:pPr>
      <w:r w:rsidRPr="004077F6">
        <w:rPr>
          <w:rFonts w:ascii="Times New Roman" w:hAnsi="Times New Roman" w:cs="Times New Roman"/>
          <w:spacing w:val="-10"/>
          <w:sz w:val="28"/>
          <w:szCs w:val="28"/>
        </w:rPr>
        <w:t xml:space="preserve">Уполномоченный по охране труда </w:t>
      </w:r>
      <w:r w:rsidRPr="004077F6">
        <w:rPr>
          <w:rFonts w:ascii="Times New Roman" w:hAnsi="Times New Roman" w:cs="Times New Roman"/>
          <w:sz w:val="28"/>
          <w:szCs w:val="28"/>
        </w:rPr>
        <w:t xml:space="preserve">       </w:t>
      </w:r>
      <w:r w:rsidRPr="004077F6">
        <w:rPr>
          <w:rFonts w:ascii="Times New Roman" w:hAnsi="Times New Roman" w:cs="Times New Roman"/>
          <w:sz w:val="28"/>
          <w:szCs w:val="28"/>
          <w:u w:val="single"/>
        </w:rPr>
        <w:t xml:space="preserve">                          </w:t>
      </w:r>
      <w:r w:rsidRPr="004077F6">
        <w:rPr>
          <w:rFonts w:ascii="Times New Roman" w:hAnsi="Times New Roman" w:cs="Times New Roman"/>
          <w:sz w:val="28"/>
          <w:szCs w:val="28"/>
        </w:rPr>
        <w:t xml:space="preserve">       </w:t>
      </w:r>
      <w:r w:rsidRPr="004077F6">
        <w:rPr>
          <w:rFonts w:ascii="Times New Roman" w:hAnsi="Times New Roman" w:cs="Times New Roman"/>
          <w:i/>
          <w:sz w:val="28"/>
          <w:szCs w:val="28"/>
          <w:u w:val="single"/>
        </w:rPr>
        <w:t>Фамилия Имя Отчество</w:t>
      </w:r>
      <w:r w:rsidRPr="004077F6">
        <w:rPr>
          <w:rFonts w:ascii="Times New Roman" w:hAnsi="Times New Roman" w:cs="Times New Roman"/>
          <w:sz w:val="28"/>
          <w:szCs w:val="28"/>
        </w:rPr>
        <w:tab/>
      </w:r>
    </w:p>
    <w:p w:rsidR="00E31C99" w:rsidRPr="004077F6" w:rsidRDefault="00E31C99" w:rsidP="004077F6">
      <w:pPr>
        <w:pStyle w:val="ae"/>
        <w:jc w:val="both"/>
        <w:rPr>
          <w:rFonts w:ascii="Times New Roman" w:hAnsi="Times New Roman" w:cs="Times New Roman"/>
          <w:spacing w:val="-7"/>
          <w:sz w:val="28"/>
          <w:szCs w:val="28"/>
          <w:vertAlign w:val="superscript"/>
        </w:rPr>
      </w:pPr>
      <w:r w:rsidRPr="004077F6">
        <w:rPr>
          <w:rFonts w:ascii="Times New Roman" w:hAnsi="Times New Roman" w:cs="Times New Roman"/>
          <w:spacing w:val="-7"/>
          <w:sz w:val="28"/>
          <w:szCs w:val="28"/>
          <w:vertAlign w:val="superscript"/>
        </w:rPr>
        <w:t xml:space="preserve">                                                                       </w:t>
      </w:r>
      <w:r w:rsidR="004077F6">
        <w:rPr>
          <w:rFonts w:ascii="Times New Roman" w:hAnsi="Times New Roman" w:cs="Times New Roman"/>
          <w:spacing w:val="-7"/>
          <w:sz w:val="28"/>
          <w:szCs w:val="28"/>
          <w:vertAlign w:val="superscript"/>
        </w:rPr>
        <w:t xml:space="preserve">                                                        </w:t>
      </w:r>
      <w:r w:rsidRPr="004077F6">
        <w:rPr>
          <w:rFonts w:ascii="Times New Roman" w:hAnsi="Times New Roman" w:cs="Times New Roman"/>
          <w:spacing w:val="-7"/>
          <w:sz w:val="28"/>
          <w:szCs w:val="28"/>
          <w:vertAlign w:val="superscript"/>
        </w:rPr>
        <w:t xml:space="preserve">  </w:t>
      </w:r>
      <w:r w:rsidR="004077F6">
        <w:rPr>
          <w:rFonts w:ascii="Times New Roman" w:hAnsi="Times New Roman" w:cs="Times New Roman"/>
          <w:spacing w:val="-7"/>
          <w:sz w:val="28"/>
          <w:szCs w:val="28"/>
          <w:vertAlign w:val="superscript"/>
        </w:rPr>
        <w:t xml:space="preserve"> (подпись)                     </w:t>
      </w:r>
    </w:p>
    <w:p w:rsidR="00E31C99" w:rsidRPr="004077F6" w:rsidRDefault="00E31C99" w:rsidP="004077F6">
      <w:pPr>
        <w:pStyle w:val="ae"/>
        <w:jc w:val="both"/>
        <w:rPr>
          <w:rFonts w:ascii="Times New Roman" w:hAnsi="Times New Roman" w:cs="Times New Roman"/>
          <w:sz w:val="28"/>
          <w:szCs w:val="28"/>
        </w:rPr>
      </w:pPr>
      <w:r w:rsidRPr="004077F6">
        <w:rPr>
          <w:rFonts w:ascii="Times New Roman" w:hAnsi="Times New Roman" w:cs="Times New Roman"/>
          <w:spacing w:val="-5"/>
          <w:sz w:val="28"/>
          <w:szCs w:val="28"/>
        </w:rPr>
        <w:t xml:space="preserve">Представление получил        __________________________________________    </w:t>
      </w:r>
    </w:p>
    <w:p w:rsidR="00E31C99" w:rsidRPr="004077F6" w:rsidRDefault="004077F6" w:rsidP="004077F6">
      <w:pPr>
        <w:pStyle w:val="ae"/>
        <w:jc w:val="both"/>
        <w:rPr>
          <w:rFonts w:ascii="Times New Roman" w:hAnsi="Times New Roman" w:cs="Times New Roman"/>
          <w:spacing w:val="-5"/>
          <w:sz w:val="28"/>
          <w:szCs w:val="28"/>
        </w:rPr>
      </w:pPr>
      <w:r>
        <w:rPr>
          <w:rFonts w:ascii="Times New Roman" w:hAnsi="Times New Roman" w:cs="Times New Roman"/>
          <w:spacing w:val="-7"/>
          <w:sz w:val="28"/>
          <w:szCs w:val="28"/>
        </w:rPr>
        <w:t xml:space="preserve">                                                         </w:t>
      </w:r>
      <w:r w:rsidR="00E31C99" w:rsidRPr="004077F6">
        <w:rPr>
          <w:rFonts w:ascii="Times New Roman" w:hAnsi="Times New Roman" w:cs="Times New Roman"/>
          <w:spacing w:val="-7"/>
          <w:sz w:val="28"/>
          <w:szCs w:val="28"/>
        </w:rPr>
        <w:t xml:space="preserve">(подпись) </w:t>
      </w:r>
      <w:r w:rsidR="00E31C99" w:rsidRPr="004077F6">
        <w:rPr>
          <w:rFonts w:ascii="Times New Roman" w:hAnsi="Times New Roman" w:cs="Times New Roman"/>
          <w:spacing w:val="-5"/>
          <w:sz w:val="28"/>
          <w:szCs w:val="28"/>
        </w:rPr>
        <w:t xml:space="preserve">    </w:t>
      </w:r>
      <w:r>
        <w:rPr>
          <w:rFonts w:ascii="Times New Roman" w:hAnsi="Times New Roman" w:cs="Times New Roman"/>
          <w:spacing w:val="-5"/>
          <w:sz w:val="28"/>
          <w:szCs w:val="28"/>
        </w:rPr>
        <w:t xml:space="preserve">      </w:t>
      </w:r>
      <w:r w:rsidR="00E31C99" w:rsidRPr="004077F6">
        <w:rPr>
          <w:rFonts w:ascii="Times New Roman" w:hAnsi="Times New Roman" w:cs="Times New Roman"/>
          <w:spacing w:val="-5"/>
          <w:sz w:val="28"/>
          <w:szCs w:val="28"/>
        </w:rPr>
        <w:t xml:space="preserve">(фамилия, имя, отчество, должность) </w:t>
      </w:r>
    </w:p>
    <w:p w:rsidR="00E31C99" w:rsidRPr="004077F6" w:rsidRDefault="00E31C99" w:rsidP="004077F6">
      <w:pPr>
        <w:pStyle w:val="ae"/>
        <w:jc w:val="both"/>
        <w:rPr>
          <w:rFonts w:ascii="Times New Roman" w:hAnsi="Times New Roman" w:cs="Times New Roman"/>
          <w:spacing w:val="-5"/>
          <w:sz w:val="28"/>
          <w:szCs w:val="28"/>
        </w:rPr>
      </w:pPr>
      <w:r w:rsidRPr="004077F6">
        <w:rPr>
          <w:rFonts w:ascii="Times New Roman" w:hAnsi="Times New Roman" w:cs="Times New Roman"/>
          <w:spacing w:val="-5"/>
          <w:sz w:val="28"/>
          <w:szCs w:val="28"/>
        </w:rPr>
        <w:t>Дата ___________________   время __________________</w:t>
      </w:r>
    </w:p>
    <w:p w:rsidR="002D6645" w:rsidRPr="002C241D" w:rsidRDefault="002D6645" w:rsidP="002D6645">
      <w:pPr>
        <w:pStyle w:val="ae"/>
        <w:ind w:firstLine="851"/>
        <w:jc w:val="center"/>
        <w:rPr>
          <w:rFonts w:ascii="Times New Roman" w:hAnsi="Times New Roman" w:cs="Times New Roman"/>
          <w:b/>
          <w:color w:val="000000"/>
          <w:spacing w:val="-5"/>
          <w:sz w:val="28"/>
          <w:szCs w:val="28"/>
        </w:rPr>
      </w:pPr>
      <w:r w:rsidRPr="002C241D">
        <w:rPr>
          <w:rFonts w:ascii="Times New Roman" w:hAnsi="Times New Roman" w:cs="Times New Roman"/>
          <w:b/>
          <w:color w:val="000000"/>
          <w:spacing w:val="-5"/>
          <w:sz w:val="28"/>
          <w:szCs w:val="28"/>
        </w:rPr>
        <w:lastRenderedPageBreak/>
        <w:t>Образец заполнения Представления</w:t>
      </w:r>
    </w:p>
    <w:p w:rsidR="002D6645" w:rsidRPr="002C241D" w:rsidRDefault="002D6645" w:rsidP="002D6645">
      <w:pPr>
        <w:pStyle w:val="ae"/>
        <w:ind w:firstLine="851"/>
        <w:jc w:val="center"/>
        <w:rPr>
          <w:rFonts w:ascii="Times New Roman" w:hAnsi="Times New Roman" w:cs="Times New Roman"/>
          <w:b/>
          <w:color w:val="000000"/>
          <w:spacing w:val="-5"/>
          <w:sz w:val="28"/>
          <w:szCs w:val="28"/>
        </w:rPr>
      </w:pP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9072"/>
        <w:gridCol w:w="1275"/>
      </w:tblGrid>
      <w:tr w:rsidR="002D6645" w:rsidRPr="00CF28AD" w:rsidTr="00B76C28">
        <w:tc>
          <w:tcPr>
            <w:tcW w:w="85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w:t>
            </w:r>
          </w:p>
          <w:p w:rsidR="002D6645" w:rsidRPr="00CF28AD" w:rsidRDefault="002D6645" w:rsidP="00CF65CE">
            <w:pPr>
              <w:pStyle w:val="ae"/>
              <w:rPr>
                <w:rFonts w:ascii="Times New Roman" w:hAnsi="Times New Roman" w:cs="Times New Roman"/>
                <w:sz w:val="32"/>
                <w:szCs w:val="32"/>
              </w:rPr>
            </w:pPr>
            <w:proofErr w:type="spellStart"/>
            <w:r w:rsidRPr="00CF28AD">
              <w:rPr>
                <w:rFonts w:ascii="Times New Roman" w:hAnsi="Times New Roman" w:cs="Times New Roman"/>
                <w:sz w:val="32"/>
                <w:szCs w:val="32"/>
              </w:rPr>
              <w:t>п\п</w:t>
            </w:r>
            <w:proofErr w:type="spellEnd"/>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Перечень выявленных нарушений</w:t>
            </w:r>
          </w:p>
        </w:tc>
        <w:tc>
          <w:tcPr>
            <w:tcW w:w="1275"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Сроки устранения</w:t>
            </w: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b/>
                <w:sz w:val="32"/>
                <w:szCs w:val="32"/>
              </w:rPr>
              <w:t>Управление охраной труда</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Не заведен журнал регистрации несчастных случаев на производстве (Постановление Министерства труда и социального развития РФ от 24 октября </w:t>
            </w:r>
            <w:smartTag w:uri="urn:schemas-microsoft-com:office:smarttags" w:element="metricconverter">
              <w:smartTagPr>
                <w:attr w:name="ProductID" w:val="2002 г"/>
              </w:smartTagPr>
              <w:r w:rsidRPr="00CF28AD">
                <w:rPr>
                  <w:rFonts w:ascii="Times New Roman" w:hAnsi="Times New Roman" w:cs="Times New Roman"/>
                  <w:sz w:val="32"/>
                  <w:szCs w:val="32"/>
                </w:rPr>
                <w:t>2002 г</w:t>
              </w:r>
            </w:smartTag>
            <w:r w:rsidRPr="00CF28AD">
              <w:rPr>
                <w:rFonts w:ascii="Times New Roman" w:hAnsi="Times New Roman" w:cs="Times New Roman"/>
                <w:sz w:val="32"/>
                <w:szCs w:val="32"/>
              </w:rPr>
              <w:t>. N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Не обеспечена разработка, внедрение и функционирование системы управления охраной труда (СУОТ) в соответствии с установленными требованиями (приказ Минтруда и </w:t>
            </w:r>
            <w:proofErr w:type="spellStart"/>
            <w:r w:rsidRPr="00CF28AD">
              <w:rPr>
                <w:rFonts w:ascii="Times New Roman" w:hAnsi="Times New Roman" w:cs="Times New Roman"/>
                <w:sz w:val="32"/>
                <w:szCs w:val="32"/>
              </w:rPr>
              <w:t>соцразвития</w:t>
            </w:r>
            <w:proofErr w:type="spellEnd"/>
            <w:r w:rsidRPr="00CF28AD">
              <w:rPr>
                <w:rFonts w:ascii="Times New Roman" w:hAnsi="Times New Roman" w:cs="Times New Roman"/>
                <w:sz w:val="32"/>
                <w:szCs w:val="32"/>
              </w:rPr>
              <w:t xml:space="preserve"> РФ от 19 августа 2016г. №438н «Об утверждении Типового положения о системе управления охраной труда», приказ департамента образования и науки Брянской области от 03.11.2015г. №2828 «Об утверждении примерного Положения «Система управления охраной труда…»</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Не создан уголок охраны труда (п. 5 постановления Минтруда РФ от 17 января </w:t>
            </w:r>
            <w:smartTag w:uri="urn:schemas-microsoft-com:office:smarttags" w:element="metricconverter">
              <w:smartTagPr>
                <w:attr w:name="ProductID" w:val="2001 г"/>
              </w:smartTagPr>
              <w:r w:rsidRPr="00CF28AD">
                <w:rPr>
                  <w:rFonts w:ascii="Times New Roman" w:hAnsi="Times New Roman" w:cs="Times New Roman"/>
                  <w:sz w:val="32"/>
                  <w:szCs w:val="32"/>
                </w:rPr>
                <w:t>2001 г</w:t>
              </w:r>
            </w:smartTag>
            <w:r w:rsidRPr="00CF28AD">
              <w:rPr>
                <w:rFonts w:ascii="Times New Roman" w:hAnsi="Times New Roman" w:cs="Times New Roman"/>
                <w:sz w:val="32"/>
                <w:szCs w:val="32"/>
              </w:rPr>
              <w:t>. N 7 «Об утверждении рекомендаций по организации работы кабинета охраны труда и уголка охраны труда»).</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Не разработаны и на видных местах не вывешены планы (схемы) эвакуации людей в случае пожара (п. 16. Правила пожарной безопасности в Российской Федерации (ППБ 01-03), утв. приказом МЧС РФ от 18 июня </w:t>
            </w:r>
            <w:smartTag w:uri="urn:schemas-microsoft-com:office:smarttags" w:element="metricconverter">
              <w:smartTagPr>
                <w:attr w:name="ProductID" w:val="2003 г"/>
              </w:smartTagPr>
              <w:r w:rsidRPr="00CF28AD">
                <w:rPr>
                  <w:rFonts w:ascii="Times New Roman" w:hAnsi="Times New Roman" w:cs="Times New Roman"/>
                  <w:sz w:val="32"/>
                  <w:szCs w:val="32"/>
                </w:rPr>
                <w:t>2003 г</w:t>
              </w:r>
            </w:smartTag>
            <w:r w:rsidRPr="00CF28AD">
              <w:rPr>
                <w:rFonts w:ascii="Times New Roman" w:hAnsi="Times New Roman" w:cs="Times New Roman"/>
                <w:sz w:val="32"/>
                <w:szCs w:val="32"/>
              </w:rPr>
              <w:t>. N 313).</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Комиссия по охране труда создана не на паритетной основе. (ст.218 ТК РФ, приказ Минтруда и соцзащиты РФ от 24.06.2014г. «Об утверждении Типового положения о комитете (комиссии) по охране труда».</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1.6.</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Журналы регистрации вводного инструктажа, инструктажа на рабочем месте по охране труда не оформляются в соответствии с требованиями ГОСТ 12.0.004-2015 «ССБТ. Организация обучения безопасности труда. Общие положения».</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1.7.</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Не достаточном количестве разработаны и утверждены инструкции по охране труда по профессиям, видам работ и мероприятиям (ст. 212 Трудового кодекса РФ, «Методические рекомендации по разработке государственных нормативных </w:t>
            </w:r>
            <w:r w:rsidRPr="00CF28AD">
              <w:rPr>
                <w:rFonts w:ascii="Times New Roman" w:hAnsi="Times New Roman" w:cs="Times New Roman"/>
                <w:sz w:val="32"/>
                <w:szCs w:val="32"/>
              </w:rPr>
              <w:lastRenderedPageBreak/>
              <w:t>требований охраны труда», утв. Постановлением Минтруда РФ от 17.12.2002г. № 80).</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lastRenderedPageBreak/>
              <w:t>1.8.</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Техническому персоналу при работах, связанных с загрязнением, не выдаются смывающие и обезвреживающие средства согласно нормам  (ст. 212 ТК РФ, приказ </w:t>
            </w:r>
            <w:proofErr w:type="spellStart"/>
            <w:r w:rsidRPr="00CF28AD">
              <w:rPr>
                <w:rFonts w:ascii="Times New Roman" w:hAnsi="Times New Roman" w:cs="Times New Roman"/>
                <w:sz w:val="32"/>
                <w:szCs w:val="32"/>
              </w:rPr>
              <w:t>Минздравсоцразвития</w:t>
            </w:r>
            <w:proofErr w:type="spellEnd"/>
            <w:r w:rsidRPr="00CF28AD">
              <w:rPr>
                <w:rFonts w:ascii="Times New Roman" w:hAnsi="Times New Roman" w:cs="Times New Roman"/>
                <w:sz w:val="32"/>
                <w:szCs w:val="32"/>
              </w:rPr>
              <w:t xml:space="preserve"> РФ от 17.12.2010г. №1122н «Об утверждении типовых норм бесплатной выдачи работникам смывающих и (или) обезвреживающих средств…»</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1.9.</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color w:val="000000"/>
                <w:sz w:val="32"/>
                <w:szCs w:val="32"/>
              </w:rPr>
              <w:t>Не ор</w:t>
            </w:r>
            <w:r w:rsidRPr="00CF28AD">
              <w:rPr>
                <w:rFonts w:ascii="Times New Roman" w:hAnsi="Times New Roman" w:cs="Times New Roman"/>
                <w:color w:val="000000"/>
                <w:sz w:val="32"/>
                <w:szCs w:val="32"/>
              </w:rPr>
              <w:softHyphen/>
              <w:t>ганизован надлежащий учет и контроль за выдачей работни</w:t>
            </w:r>
            <w:r w:rsidRPr="00CF28AD">
              <w:rPr>
                <w:rFonts w:ascii="Times New Roman" w:hAnsi="Times New Roman" w:cs="Times New Roman"/>
                <w:color w:val="000000"/>
                <w:sz w:val="32"/>
                <w:szCs w:val="32"/>
              </w:rPr>
              <w:softHyphen/>
              <w:t xml:space="preserve">кам средств индивидуальной защиты в установленные сроки. Выдача работникам и сдача ими средств индивидуальной защиты не записываются в личную карточку работника (п.13 Правил обеспечения работников специальной одеждой, специальной обувью и другими средствами индивидуальной защиты, утв. приказом </w:t>
            </w:r>
            <w:proofErr w:type="spellStart"/>
            <w:r w:rsidRPr="00CF28AD">
              <w:rPr>
                <w:rFonts w:ascii="Times New Roman" w:hAnsi="Times New Roman" w:cs="Times New Roman"/>
                <w:color w:val="000000"/>
                <w:sz w:val="32"/>
                <w:szCs w:val="32"/>
              </w:rPr>
              <w:t>Минздравсоцразвития</w:t>
            </w:r>
            <w:proofErr w:type="spellEnd"/>
            <w:r w:rsidRPr="00CF28AD">
              <w:rPr>
                <w:rFonts w:ascii="Times New Roman" w:hAnsi="Times New Roman" w:cs="Times New Roman"/>
                <w:color w:val="000000"/>
                <w:sz w:val="32"/>
                <w:szCs w:val="32"/>
              </w:rPr>
              <w:t xml:space="preserve"> РФ от 01.06.2009г. №290н).</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2.</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b/>
                <w:sz w:val="32"/>
                <w:szCs w:val="32"/>
              </w:rPr>
              <w:t>Кабинет химии</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2.1.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кабинете химии на демонстрационном столе не оборудованы бортики, предотвращающие стекание жидкостей со стола (п. 134 Правила пожарной безопасности в Российской Федерации (ППБ 01-03), утв. приказом МЧС РФ от 18 июня </w:t>
            </w:r>
            <w:smartTag w:uri="urn:schemas-microsoft-com:office:smarttags" w:element="metricconverter">
              <w:smartTagPr>
                <w:attr w:name="ProductID" w:val="2003 г"/>
              </w:smartTagPr>
              <w:r w:rsidRPr="00CF28AD">
                <w:rPr>
                  <w:rFonts w:ascii="Times New Roman" w:hAnsi="Times New Roman" w:cs="Times New Roman"/>
                  <w:sz w:val="32"/>
                  <w:szCs w:val="32"/>
                </w:rPr>
                <w:t>2003 г</w:t>
              </w:r>
            </w:smartTag>
            <w:r w:rsidRPr="00CF28AD">
              <w:rPr>
                <w:rFonts w:ascii="Times New Roman" w:hAnsi="Times New Roman" w:cs="Times New Roman"/>
                <w:sz w:val="32"/>
                <w:szCs w:val="32"/>
              </w:rPr>
              <w:t>. N 313).</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2.2.</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bookmarkStart w:id="0" w:name="sub_34"/>
            <w:r w:rsidRPr="00CF28AD">
              <w:rPr>
                <w:rFonts w:ascii="Times New Roman" w:hAnsi="Times New Roman" w:cs="Times New Roman"/>
                <w:sz w:val="32"/>
                <w:szCs w:val="32"/>
              </w:rPr>
              <w:t>В лаборантской кабинета химии с утраченными этикетками таре с растворами огнеопасных, ядовитых и взрывоопасных свойств не нанесены дополнительные (ниже основной) этикетках надписи: "Огнеопасно" (красная), "Яд" (желтая), "Взрывоопасно" (</w:t>
            </w:r>
            <w:proofErr w:type="spellStart"/>
            <w:r w:rsidRPr="00CF28AD">
              <w:rPr>
                <w:rFonts w:ascii="Times New Roman" w:hAnsi="Times New Roman" w:cs="Times New Roman"/>
                <w:sz w:val="32"/>
                <w:szCs w:val="32"/>
              </w:rPr>
              <w:t>голубая</w:t>
            </w:r>
            <w:proofErr w:type="spellEnd"/>
            <w:r w:rsidRPr="00CF28AD">
              <w:rPr>
                <w:rFonts w:ascii="Times New Roman" w:hAnsi="Times New Roman" w:cs="Times New Roman"/>
                <w:sz w:val="32"/>
                <w:szCs w:val="32"/>
              </w:rPr>
              <w:t>), "Беречь от воды" (зеленая) (п.п. 3.4, 3,5 Правила техники безопасности для кабинетов (лабораторий) химии общеобразовательных школ, утв. 10.07.87г. №127).</w:t>
            </w:r>
            <w:bookmarkEnd w:id="0"/>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2.3.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Вытяжной шкаф кабинета химии не подсоединен к системе вентиляции (п.3.29 Правила техники безопасности для кабинетов (лабораторий) химии общеобразовательных школ, утв. 10.07.87г. №127).</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2.4.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Расстояние между передним рядом лабораторных столов и демонстрационным столом кабинета химии менее </w:t>
            </w:r>
            <w:smartTag w:uri="urn:schemas-microsoft-com:office:smarttags" w:element="metricconverter">
              <w:smartTagPr>
                <w:attr w:name="ProductID" w:val="0,8 м"/>
              </w:smartTagPr>
              <w:r w:rsidRPr="00CF28AD">
                <w:rPr>
                  <w:rFonts w:ascii="Times New Roman" w:hAnsi="Times New Roman" w:cs="Times New Roman"/>
                  <w:sz w:val="32"/>
                  <w:szCs w:val="32"/>
                </w:rPr>
                <w:t>0,8 м</w:t>
              </w:r>
            </w:smartTag>
            <w:r w:rsidRPr="00CF28AD">
              <w:rPr>
                <w:rFonts w:ascii="Times New Roman" w:hAnsi="Times New Roman" w:cs="Times New Roman"/>
                <w:sz w:val="32"/>
                <w:szCs w:val="32"/>
              </w:rPr>
              <w:t>.(п. 2.3. Правила техники безопасности для кабинетов (лабораторий) химии общеобразовательных школ, утв. 10.07.87г. №127).</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2.5.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Кабинет химии не обеспечен необходимым минимумом первичных средств пожаротушения: огнетушителем; закрывающимся крышкой ящиком с сухим просеянным песком вместимостью </w:t>
            </w:r>
            <w:smartTag w:uri="urn:schemas-microsoft-com:office:smarttags" w:element="metricconverter">
              <w:smartTagPr>
                <w:attr w:name="ProductID" w:val="0,05 м3"/>
              </w:smartTagPr>
              <w:r w:rsidRPr="00CF28AD">
                <w:rPr>
                  <w:rFonts w:ascii="Times New Roman" w:hAnsi="Times New Roman" w:cs="Times New Roman"/>
                  <w:sz w:val="32"/>
                  <w:szCs w:val="32"/>
                </w:rPr>
                <w:t>0,05 м</w:t>
              </w:r>
              <w:r w:rsidRPr="00CF28AD">
                <w:rPr>
                  <w:rFonts w:ascii="Times New Roman" w:hAnsi="Times New Roman" w:cs="Times New Roman"/>
                  <w:sz w:val="32"/>
                  <w:szCs w:val="32"/>
                  <w:vertAlign w:val="superscript"/>
                </w:rPr>
                <w:t>3</w:t>
              </w:r>
            </w:smartTag>
            <w:r w:rsidRPr="00CF28AD">
              <w:rPr>
                <w:rFonts w:ascii="Times New Roman" w:hAnsi="Times New Roman" w:cs="Times New Roman"/>
                <w:sz w:val="32"/>
                <w:szCs w:val="32"/>
              </w:rPr>
              <w:t xml:space="preserve">; совком вместимостью не менее </w:t>
            </w:r>
            <w:smartTag w:uri="urn:schemas-microsoft-com:office:smarttags" w:element="metricconverter">
              <w:smartTagPr>
                <w:attr w:name="ProductID" w:val="2 кг"/>
              </w:smartTagPr>
              <w:r w:rsidRPr="00CF28AD">
                <w:rPr>
                  <w:rFonts w:ascii="Times New Roman" w:hAnsi="Times New Roman" w:cs="Times New Roman"/>
                  <w:sz w:val="32"/>
                  <w:szCs w:val="32"/>
                </w:rPr>
                <w:t>2 кг</w:t>
              </w:r>
            </w:smartTag>
            <w:r w:rsidRPr="00CF28AD">
              <w:rPr>
                <w:rFonts w:ascii="Times New Roman" w:hAnsi="Times New Roman" w:cs="Times New Roman"/>
                <w:sz w:val="32"/>
                <w:szCs w:val="32"/>
              </w:rPr>
              <w:t xml:space="preserve"> песка; накидками из огнезащитной ткани размером 1,2х1,8 м и </w:t>
            </w:r>
            <w:r w:rsidRPr="00CF28AD">
              <w:rPr>
                <w:rFonts w:ascii="Times New Roman" w:hAnsi="Times New Roman" w:cs="Times New Roman"/>
                <w:sz w:val="32"/>
                <w:szCs w:val="32"/>
              </w:rPr>
              <w:lastRenderedPageBreak/>
              <w:t>0,5х0,5 м. (п.2.14 Правила техники безопасности для кабинетов (лабораторий) химии общеобразовательных школ, утв. 10.07.87г. №127).</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lastRenderedPageBreak/>
              <w:t>2.6.</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Учитель химии и лаборант кабинета химии не обеспечены средствами индивидуальной защиты (халат, очки защитные полностью закрытые, перчатки защищенные от кислот и щелочей, фартук из химически стойкого материала) (п.3.42 Правила техники безопасности для кабинетов (лабораторий) химии общеобразовательных школ, утв. 10.07.87г. №127).</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2.7.</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На этикетках емкостей хранения химических веществ по типовому перечню не нанесены особые отметки (приложение 8, Правила техники безопасности для кабинетов (лабораторий) химии общеобразовательных школ, утв. 10.07.87г. №127).</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2.8.</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FF1982">
            <w:pPr>
              <w:pStyle w:val="ae"/>
              <w:jc w:val="both"/>
              <w:rPr>
                <w:rFonts w:ascii="Times New Roman" w:hAnsi="Times New Roman" w:cs="Times New Roman"/>
                <w:sz w:val="32"/>
                <w:szCs w:val="32"/>
              </w:rPr>
            </w:pPr>
            <w:r w:rsidRPr="00CF28AD">
              <w:rPr>
                <w:rFonts w:ascii="Times New Roman" w:hAnsi="Times New Roman" w:cs="Times New Roman"/>
                <w:sz w:val="32"/>
                <w:szCs w:val="32"/>
              </w:rPr>
              <w:t>В кабинете химии не оборудован подиум для д</w:t>
            </w:r>
            <w:r w:rsidR="00FF1982">
              <w:rPr>
                <w:rFonts w:ascii="Times New Roman" w:hAnsi="Times New Roman" w:cs="Times New Roman"/>
                <w:sz w:val="32"/>
                <w:szCs w:val="32"/>
              </w:rPr>
              <w:t>емонстрационного стола (</w:t>
            </w:r>
            <w:r w:rsidRPr="00CF28AD">
              <w:rPr>
                <w:rFonts w:ascii="Times New Roman" w:hAnsi="Times New Roman" w:cs="Times New Roman"/>
                <w:sz w:val="32"/>
                <w:szCs w:val="32"/>
              </w:rPr>
              <w:t xml:space="preserve">«Гигиенические требования к условиям обучения в общеобразовательных учреждениях.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2.4.2.</w:t>
            </w:r>
            <w:r w:rsidR="00FF1982">
              <w:rPr>
                <w:rFonts w:ascii="Times New Roman" w:hAnsi="Times New Roman" w:cs="Times New Roman"/>
                <w:sz w:val="32"/>
                <w:szCs w:val="32"/>
              </w:rPr>
              <w:t>2821-10</w:t>
            </w:r>
            <w:r w:rsidRPr="00CF28AD">
              <w:rPr>
                <w:rFonts w:ascii="Times New Roman" w:hAnsi="Times New Roman" w:cs="Times New Roman"/>
                <w:sz w:val="32"/>
                <w:szCs w:val="32"/>
              </w:rPr>
              <w:t>», утвержденные Главным государственным санитарным врачом РФ 2</w:t>
            </w:r>
            <w:r w:rsidR="00FF1982">
              <w:rPr>
                <w:rFonts w:ascii="Times New Roman" w:hAnsi="Times New Roman" w:cs="Times New Roman"/>
                <w:sz w:val="32"/>
                <w:szCs w:val="32"/>
              </w:rPr>
              <w:t>9</w:t>
            </w:r>
            <w:r w:rsidRPr="00CF28AD">
              <w:rPr>
                <w:rFonts w:ascii="Times New Roman" w:hAnsi="Times New Roman" w:cs="Times New Roman"/>
                <w:sz w:val="32"/>
                <w:szCs w:val="32"/>
              </w:rPr>
              <w:t>.1</w:t>
            </w:r>
            <w:r w:rsidR="00FF1982">
              <w:rPr>
                <w:rFonts w:ascii="Times New Roman" w:hAnsi="Times New Roman" w:cs="Times New Roman"/>
                <w:sz w:val="32"/>
                <w:szCs w:val="32"/>
              </w:rPr>
              <w:t>2</w:t>
            </w:r>
            <w:r w:rsidRPr="00CF28AD">
              <w:rPr>
                <w:rFonts w:ascii="Times New Roman" w:hAnsi="Times New Roman" w:cs="Times New Roman"/>
                <w:sz w:val="32"/>
                <w:szCs w:val="32"/>
              </w:rPr>
              <w:t>.</w:t>
            </w:r>
            <w:r w:rsidR="00FF1982">
              <w:rPr>
                <w:rFonts w:ascii="Times New Roman" w:hAnsi="Times New Roman" w:cs="Times New Roman"/>
                <w:sz w:val="32"/>
                <w:szCs w:val="32"/>
              </w:rPr>
              <w:t>2010</w:t>
            </w:r>
            <w:r w:rsidRPr="00CF28AD">
              <w:rPr>
                <w:rFonts w:ascii="Times New Roman" w:hAnsi="Times New Roman" w:cs="Times New Roman"/>
                <w:sz w:val="32"/>
                <w:szCs w:val="32"/>
              </w:rPr>
              <w:t>г.</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b/>
                <w:sz w:val="32"/>
                <w:szCs w:val="32"/>
              </w:rPr>
              <w:t>Спортивный зал</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Проем, связывающий спортивный зал с инвентарной имеет выступающий над полом порог (п.17. Правила безопасности занятий по физкультуре и спорту в общеобразовательных школах, утв. </w:t>
            </w:r>
            <w:proofErr w:type="spellStart"/>
            <w:r w:rsidRPr="00CF28AD">
              <w:rPr>
                <w:rFonts w:ascii="Times New Roman" w:hAnsi="Times New Roman" w:cs="Times New Roman"/>
                <w:sz w:val="32"/>
                <w:szCs w:val="32"/>
              </w:rPr>
              <w:t>Минросом</w:t>
            </w:r>
            <w:proofErr w:type="spellEnd"/>
            <w:r w:rsidRPr="00CF28AD">
              <w:rPr>
                <w:rFonts w:ascii="Times New Roman" w:hAnsi="Times New Roman" w:cs="Times New Roman"/>
                <w:sz w:val="32"/>
                <w:szCs w:val="32"/>
              </w:rPr>
              <w:t xml:space="preserve"> СССР 19 апреля 1979г.).</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536672">
            <w:pPr>
              <w:pStyle w:val="ae"/>
              <w:jc w:val="both"/>
              <w:rPr>
                <w:rFonts w:ascii="Times New Roman" w:hAnsi="Times New Roman" w:cs="Times New Roman"/>
                <w:sz w:val="32"/>
                <w:szCs w:val="32"/>
              </w:rPr>
            </w:pPr>
            <w:r w:rsidRPr="00CF28AD">
              <w:rPr>
                <w:rFonts w:ascii="Times New Roman" w:hAnsi="Times New Roman" w:cs="Times New Roman"/>
                <w:sz w:val="32"/>
                <w:szCs w:val="32"/>
              </w:rPr>
              <w:t>Пол спортзала не имеет ровную поверхность, над досками выступают шляпки гвоздей (Правила безопасности занятий по физкультуре и спорту в общеобразовательных школах).</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536672">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Жерди гимнастических брусьев имеют трещину по длине (Правила безопасности занятий по физкультуре и спорту в общеобразовательных школах).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В спортивном зале сварные швы конструкций подвеса баскетбольных щитов не проварены сплошным швом по периметру мест стыкования стальных угольников.</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Отсутствует журнал результатов испытаний спортивного инвентаря и оборудования</w:t>
            </w:r>
            <w:r w:rsidR="00536672">
              <w:rPr>
                <w:rFonts w:ascii="Times New Roman" w:hAnsi="Times New Roman" w:cs="Times New Roman"/>
                <w:sz w:val="32"/>
                <w:szCs w:val="32"/>
              </w:rPr>
              <w:t xml:space="preserve"> (</w:t>
            </w:r>
            <w:r w:rsidRPr="00CF28AD">
              <w:rPr>
                <w:rFonts w:ascii="Times New Roman" w:hAnsi="Times New Roman" w:cs="Times New Roman"/>
                <w:sz w:val="32"/>
                <w:szCs w:val="32"/>
              </w:rPr>
              <w:t>Правила безопасности занятий по физкультуре и спорту в общеобразовательных школах).</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3.6.</w:t>
            </w:r>
          </w:p>
        </w:tc>
        <w:tc>
          <w:tcPr>
            <w:tcW w:w="9072" w:type="dxa"/>
            <w:tcBorders>
              <w:top w:val="single" w:sz="4" w:space="0" w:color="auto"/>
              <w:left w:val="single" w:sz="4" w:space="0" w:color="auto"/>
              <w:bottom w:val="single" w:sz="4" w:space="0" w:color="auto"/>
              <w:right w:val="single" w:sz="4" w:space="0" w:color="auto"/>
            </w:tcBorders>
            <w:hideMark/>
          </w:tcPr>
          <w:p w:rsidR="002D6645"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Бревно гимнастическое имеет трещины и </w:t>
            </w:r>
            <w:proofErr w:type="spellStart"/>
            <w:r w:rsidRPr="00CF28AD">
              <w:rPr>
                <w:rFonts w:ascii="Times New Roman" w:hAnsi="Times New Roman" w:cs="Times New Roman"/>
                <w:sz w:val="32"/>
                <w:szCs w:val="32"/>
              </w:rPr>
              <w:t>заусенции</w:t>
            </w:r>
            <w:proofErr w:type="spellEnd"/>
            <w:r w:rsidRPr="00CF28AD">
              <w:rPr>
                <w:rFonts w:ascii="Times New Roman" w:hAnsi="Times New Roman" w:cs="Times New Roman"/>
                <w:sz w:val="32"/>
                <w:szCs w:val="32"/>
              </w:rPr>
              <w:t xml:space="preserve"> на брусе </w:t>
            </w:r>
            <w:r w:rsidR="00536672">
              <w:rPr>
                <w:rFonts w:ascii="Times New Roman" w:hAnsi="Times New Roman" w:cs="Times New Roman"/>
                <w:sz w:val="32"/>
                <w:szCs w:val="32"/>
              </w:rPr>
              <w:t>(</w:t>
            </w:r>
            <w:r w:rsidRPr="00CF28AD">
              <w:rPr>
                <w:rFonts w:ascii="Times New Roman" w:hAnsi="Times New Roman" w:cs="Times New Roman"/>
                <w:sz w:val="32"/>
                <w:szCs w:val="32"/>
              </w:rPr>
              <w:t xml:space="preserve"> Правила безопасности занятий по физкультуре и спорту в общеобразовательных школах).</w:t>
            </w:r>
          </w:p>
          <w:p w:rsidR="00536672" w:rsidRPr="00CF28AD" w:rsidRDefault="00536672" w:rsidP="00B76C28">
            <w:pPr>
              <w:pStyle w:val="ae"/>
              <w:jc w:val="both"/>
              <w:rPr>
                <w:rFonts w:ascii="Times New Roman" w:hAnsi="Times New Roman" w:cs="Times New Roman"/>
                <w:sz w:val="32"/>
                <w:szCs w:val="32"/>
              </w:rPr>
            </w:pP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3.7.</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Мостик гимнастический не подбит резиной, чтобы исключ</w:t>
            </w:r>
            <w:r w:rsidR="00536672">
              <w:rPr>
                <w:rFonts w:ascii="Times New Roman" w:hAnsi="Times New Roman" w:cs="Times New Roman"/>
                <w:sz w:val="32"/>
                <w:szCs w:val="32"/>
              </w:rPr>
              <w:t>ить скольжение при отталкивании (</w:t>
            </w:r>
            <w:r w:rsidRPr="00CF28AD">
              <w:rPr>
                <w:rFonts w:ascii="Times New Roman" w:hAnsi="Times New Roman" w:cs="Times New Roman"/>
                <w:sz w:val="32"/>
                <w:szCs w:val="32"/>
              </w:rPr>
              <w:t xml:space="preserve">Правила безопасности занятий </w:t>
            </w:r>
            <w:r w:rsidRPr="00CF28AD">
              <w:rPr>
                <w:rFonts w:ascii="Times New Roman" w:hAnsi="Times New Roman" w:cs="Times New Roman"/>
                <w:sz w:val="32"/>
                <w:szCs w:val="32"/>
              </w:rPr>
              <w:lastRenderedPageBreak/>
              <w:t>по физкультуре и спорту в общеобразовательных школах).</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lastRenderedPageBreak/>
              <w:t>3.8.</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Отопительные приборы спортзала ограждены съемными  щитами из д</w:t>
            </w:r>
            <w:r w:rsidR="00536672">
              <w:rPr>
                <w:rFonts w:ascii="Times New Roman" w:hAnsi="Times New Roman" w:cs="Times New Roman"/>
                <w:sz w:val="32"/>
                <w:szCs w:val="32"/>
              </w:rPr>
              <w:t>ревесно-стружечных плит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2.4.2.</w:t>
            </w:r>
            <w:r w:rsidR="00536672">
              <w:rPr>
                <w:rFonts w:ascii="Times New Roman" w:hAnsi="Times New Roman" w:cs="Times New Roman"/>
                <w:sz w:val="32"/>
                <w:szCs w:val="32"/>
              </w:rPr>
              <w:t>2821-10</w:t>
            </w:r>
            <w:r w:rsidRPr="00CF28AD">
              <w:rPr>
                <w:rFonts w:ascii="Times New Roman" w:hAnsi="Times New Roman" w:cs="Times New Roman"/>
                <w:sz w:val="32"/>
                <w:szCs w:val="32"/>
              </w:rPr>
              <w:t xml:space="preserve"> «Гигиенические требования к условиям обучения в общеобразовательных учреждениях»).</w:t>
            </w:r>
          </w:p>
          <w:p w:rsidR="00CF65CE" w:rsidRPr="00CF28AD" w:rsidRDefault="00CF65CE" w:rsidP="00B76C28">
            <w:pPr>
              <w:pStyle w:val="ae"/>
              <w:jc w:val="both"/>
              <w:rPr>
                <w:rFonts w:ascii="Times New Roman" w:hAnsi="Times New Roman" w:cs="Times New Roman"/>
                <w:sz w:val="32"/>
                <w:szCs w:val="32"/>
              </w:rPr>
            </w:pP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3.9.</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На высоту </w:t>
            </w:r>
            <w:smartTag w:uri="urn:schemas-microsoft-com:office:smarttags" w:element="metricconverter">
              <w:smartTagPr>
                <w:attr w:name="ProductID" w:val="180 см"/>
              </w:smartTagPr>
              <w:r w:rsidRPr="00CF28AD">
                <w:rPr>
                  <w:rFonts w:ascii="Times New Roman" w:hAnsi="Times New Roman" w:cs="Times New Roman"/>
                  <w:sz w:val="32"/>
                  <w:szCs w:val="32"/>
                </w:rPr>
                <w:t>180 см</w:t>
              </w:r>
            </w:smartTag>
            <w:r w:rsidRPr="00CF28AD">
              <w:rPr>
                <w:rFonts w:ascii="Times New Roman" w:hAnsi="Times New Roman" w:cs="Times New Roman"/>
                <w:sz w:val="32"/>
                <w:szCs w:val="32"/>
              </w:rPr>
              <w:t xml:space="preserve"> от поверхности пола спортзала имеются выступающие за пределы </w:t>
            </w:r>
            <w:r w:rsidR="00536672">
              <w:rPr>
                <w:rFonts w:ascii="Times New Roman" w:hAnsi="Times New Roman" w:cs="Times New Roman"/>
                <w:sz w:val="32"/>
                <w:szCs w:val="32"/>
              </w:rPr>
              <w:t>стены волейбольные стойки (</w:t>
            </w:r>
            <w:r w:rsidRPr="00CF28AD">
              <w:rPr>
                <w:rFonts w:ascii="Times New Roman" w:hAnsi="Times New Roman" w:cs="Times New Roman"/>
                <w:sz w:val="32"/>
                <w:szCs w:val="32"/>
              </w:rPr>
              <w:t xml:space="preserve"> Правила безопасности занятий по физкультуре и спорту в общеобразовательных школах).</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3.10</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На оконных проемах спортивного зала отсутствует защитное ограждение от ударов мяча, отсутствуют фрамуги, открывающиеся с пола</w:t>
            </w:r>
            <w:r w:rsidR="00CF65CE" w:rsidRPr="00CF28AD">
              <w:rPr>
                <w:rFonts w:ascii="Times New Roman" w:hAnsi="Times New Roman" w:cs="Times New Roman"/>
                <w:sz w:val="32"/>
                <w:szCs w:val="32"/>
              </w:rPr>
              <w:t xml:space="preserve"> </w:t>
            </w:r>
            <w:r w:rsidR="00536672">
              <w:rPr>
                <w:rFonts w:ascii="Times New Roman" w:hAnsi="Times New Roman" w:cs="Times New Roman"/>
                <w:sz w:val="32"/>
                <w:szCs w:val="32"/>
              </w:rPr>
              <w:t>(</w:t>
            </w:r>
            <w:r w:rsidRPr="00CF28AD">
              <w:rPr>
                <w:rFonts w:ascii="Times New Roman" w:hAnsi="Times New Roman" w:cs="Times New Roman"/>
                <w:sz w:val="32"/>
                <w:szCs w:val="32"/>
              </w:rPr>
              <w:t xml:space="preserve">Правила безопасности занятий по физкультуре и спорту в </w:t>
            </w:r>
            <w:r w:rsidR="00CF65CE" w:rsidRPr="00CF28AD">
              <w:rPr>
                <w:rFonts w:ascii="Times New Roman" w:hAnsi="Times New Roman" w:cs="Times New Roman"/>
                <w:sz w:val="32"/>
                <w:szCs w:val="32"/>
              </w:rPr>
              <w:t>о</w:t>
            </w:r>
            <w:r w:rsidRPr="00CF28AD">
              <w:rPr>
                <w:rFonts w:ascii="Times New Roman" w:hAnsi="Times New Roman" w:cs="Times New Roman"/>
                <w:sz w:val="32"/>
                <w:szCs w:val="32"/>
              </w:rPr>
              <w:t>бщеобразовательных школах).</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b/>
                <w:sz w:val="32"/>
                <w:szCs w:val="32"/>
              </w:rPr>
              <w:t>Кабинет информатики</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95051">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Распределительная сеть компьютеров кабинета информатики подключена к питающей сети освещения (Правила технической эксплуатации электроустановок потребителей, утв. приказом Минэнерго РФ от 13 января </w:t>
            </w:r>
            <w:smartTag w:uri="urn:schemas-microsoft-com:office:smarttags" w:element="metricconverter">
              <w:smartTagPr>
                <w:attr w:name="ProductID" w:val="2003 г"/>
              </w:smartTagPr>
              <w:r w:rsidRPr="00CF28AD">
                <w:rPr>
                  <w:rFonts w:ascii="Times New Roman" w:hAnsi="Times New Roman" w:cs="Times New Roman"/>
                  <w:sz w:val="32"/>
                  <w:szCs w:val="32"/>
                </w:rPr>
                <w:t>2003 г</w:t>
              </w:r>
            </w:smartTag>
            <w:r w:rsidRPr="00CF28AD">
              <w:rPr>
                <w:rFonts w:ascii="Times New Roman" w:hAnsi="Times New Roman" w:cs="Times New Roman"/>
                <w:sz w:val="32"/>
                <w:szCs w:val="32"/>
              </w:rPr>
              <w:t>.  N 6).</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95051">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кабинете информатики для работы на компьютерах установлены стулья с жесткими спинками и сидениями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536672">
            <w:pPr>
              <w:pStyle w:val="ae"/>
              <w:jc w:val="both"/>
              <w:rPr>
                <w:rFonts w:ascii="Times New Roman" w:hAnsi="Times New Roman" w:cs="Times New Roman"/>
                <w:sz w:val="32"/>
                <w:szCs w:val="32"/>
              </w:rPr>
            </w:pPr>
            <w:r w:rsidRPr="00CF28AD">
              <w:rPr>
                <w:rFonts w:ascii="Times New Roman" w:hAnsi="Times New Roman" w:cs="Times New Roman"/>
                <w:sz w:val="32"/>
                <w:szCs w:val="32"/>
              </w:rPr>
              <w:t>В кабинете информатики стулья и столы под мониторы установлены без соблюдения размеров</w:t>
            </w:r>
            <w:r w:rsidR="00536672">
              <w:rPr>
                <w:rFonts w:ascii="Times New Roman" w:hAnsi="Times New Roman" w:cs="Times New Roman"/>
                <w:sz w:val="32"/>
                <w:szCs w:val="32"/>
              </w:rPr>
              <w:t xml:space="preserve"> мебели и ее маркировки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2.4.2.</w:t>
            </w:r>
            <w:r w:rsidR="00536672">
              <w:rPr>
                <w:rFonts w:ascii="Times New Roman" w:hAnsi="Times New Roman" w:cs="Times New Roman"/>
                <w:sz w:val="32"/>
                <w:szCs w:val="32"/>
              </w:rPr>
              <w:t>2821-10</w:t>
            </w:r>
            <w:r w:rsidRPr="00CF28AD">
              <w:rPr>
                <w:rFonts w:ascii="Times New Roman" w:hAnsi="Times New Roman" w:cs="Times New Roman"/>
                <w:sz w:val="32"/>
                <w:szCs w:val="32"/>
              </w:rPr>
              <w:t xml:space="preserve"> «Гигиенические требования к условиям обучения в общеобразовательных учреждениях»).</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95051">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кабинете информатики и вычислительной техники мониторы не имеют расстояние между боковыми поверхностями видеомониторов не менее </w:t>
            </w:r>
            <w:smartTag w:uri="urn:schemas-microsoft-com:office:smarttags" w:element="metricconverter">
              <w:smartTagPr>
                <w:attr w:name="ProductID" w:val="1,2 м"/>
              </w:smartTagPr>
              <w:r w:rsidRPr="00CF28AD">
                <w:rPr>
                  <w:rFonts w:ascii="Times New Roman" w:hAnsi="Times New Roman" w:cs="Times New Roman"/>
                  <w:sz w:val="32"/>
                  <w:szCs w:val="32"/>
                </w:rPr>
                <w:t>1,2 м</w:t>
              </w:r>
            </w:smartTag>
            <w:r w:rsidRPr="00CF28AD">
              <w:rPr>
                <w:rFonts w:ascii="Times New Roman" w:hAnsi="Times New Roman" w:cs="Times New Roman"/>
                <w:sz w:val="32"/>
                <w:szCs w:val="32"/>
              </w:rPr>
              <w:t xml:space="preserve">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95051">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кабинете информатики и вычислительной техники рабочие места за мониторами не имеют площади 6 кв.м (4,5м - при жидкокристаллических мониторах)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4.6.</w:t>
            </w:r>
          </w:p>
        </w:tc>
        <w:tc>
          <w:tcPr>
            <w:tcW w:w="9072" w:type="dxa"/>
            <w:tcBorders>
              <w:top w:val="single" w:sz="4" w:space="0" w:color="auto"/>
              <w:left w:val="single" w:sz="4" w:space="0" w:color="auto"/>
              <w:bottom w:val="single" w:sz="4" w:space="0" w:color="auto"/>
              <w:right w:val="single" w:sz="4" w:space="0" w:color="auto"/>
            </w:tcBorders>
            <w:hideMark/>
          </w:tcPr>
          <w:p w:rsidR="002D6645"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Помещения, где размещаются рабочие места с ПЭВМ, не оборудованы защитным заземлением (</w:t>
            </w:r>
            <w:proofErr w:type="spellStart"/>
            <w:r w:rsidRPr="00CF28AD">
              <w:rPr>
                <w:rFonts w:ascii="Times New Roman" w:hAnsi="Times New Roman" w:cs="Times New Roman"/>
                <w:sz w:val="32"/>
                <w:szCs w:val="32"/>
              </w:rPr>
              <w:t>занулением</w:t>
            </w:r>
            <w:proofErr w:type="spellEnd"/>
            <w:r w:rsidRPr="00CF28AD">
              <w:rPr>
                <w:rFonts w:ascii="Times New Roman" w:hAnsi="Times New Roman" w:cs="Times New Roman"/>
                <w:sz w:val="32"/>
                <w:szCs w:val="32"/>
              </w:rPr>
              <w:t xml:space="preserve">) в соответствии с техническими требованиями по эксплуатации (п. 3.7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2.2.2/2.4.1340-03).</w:t>
            </w:r>
          </w:p>
          <w:p w:rsidR="00536672" w:rsidRPr="00CF28AD" w:rsidRDefault="00536672" w:rsidP="00B76C28">
            <w:pPr>
              <w:pStyle w:val="ae"/>
              <w:jc w:val="both"/>
              <w:rPr>
                <w:rFonts w:ascii="Times New Roman" w:hAnsi="Times New Roman" w:cs="Times New Roman"/>
                <w:sz w:val="32"/>
                <w:szCs w:val="32"/>
              </w:rPr>
            </w:pP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4.7.</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95051">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Полимерные материалы, использованные для внутренней отделки интерьера компьютерного класса не имеют санитарно-эпидемиологические заключения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4.8.</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95051">
            <w:pPr>
              <w:pStyle w:val="ae"/>
              <w:jc w:val="both"/>
              <w:rPr>
                <w:rFonts w:ascii="Times New Roman" w:hAnsi="Times New Roman" w:cs="Times New Roman"/>
                <w:sz w:val="32"/>
                <w:szCs w:val="32"/>
              </w:rPr>
            </w:pPr>
            <w:r w:rsidRPr="00CF28AD">
              <w:rPr>
                <w:rFonts w:ascii="Times New Roman" w:hAnsi="Times New Roman" w:cs="Times New Roman"/>
                <w:sz w:val="32"/>
                <w:szCs w:val="32"/>
              </w:rPr>
              <w:t>Лампы светильников освещения создают блики н</w:t>
            </w:r>
            <w:r w:rsidR="00C95051">
              <w:rPr>
                <w:rFonts w:ascii="Times New Roman" w:hAnsi="Times New Roman" w:cs="Times New Roman"/>
                <w:sz w:val="32"/>
                <w:szCs w:val="32"/>
              </w:rPr>
              <w:t xml:space="preserve">а поверхности экрана мониторов </w:t>
            </w:r>
            <w:r w:rsidRPr="00CF28AD">
              <w:rPr>
                <w:rFonts w:ascii="Times New Roman" w:hAnsi="Times New Roman" w:cs="Times New Roman"/>
                <w:sz w:val="32"/>
                <w:szCs w:val="32"/>
              </w:rPr>
              <w:t xml:space="preserve">"Гигиенические требования к персональным </w:t>
            </w:r>
            <w:r w:rsidRPr="00CF28AD">
              <w:rPr>
                <w:rFonts w:ascii="Times New Roman" w:hAnsi="Times New Roman" w:cs="Times New Roman"/>
                <w:sz w:val="32"/>
                <w:szCs w:val="32"/>
              </w:rPr>
              <w:lastRenderedPageBreak/>
              <w:t>электронно-вычислительным машинам и организации работы").</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lastRenderedPageBreak/>
              <w:t>4.9.</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95051">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Экраны видеомониторов находятся от глаз пользователей на расстоянии ближе 600 - </w:t>
            </w:r>
            <w:smartTag w:uri="urn:schemas-microsoft-com:office:smarttags" w:element="metricconverter">
              <w:smartTagPr>
                <w:attr w:name="ProductID" w:val="700 мм"/>
              </w:smartTagPr>
              <w:r w:rsidRPr="00CF28AD">
                <w:rPr>
                  <w:rFonts w:ascii="Times New Roman" w:hAnsi="Times New Roman" w:cs="Times New Roman"/>
                  <w:sz w:val="32"/>
                  <w:szCs w:val="32"/>
                </w:rPr>
                <w:t>700 мм</w:t>
              </w:r>
            </w:smartTag>
            <w:r w:rsidRPr="00CF28AD">
              <w:rPr>
                <w:rFonts w:ascii="Times New Roman" w:hAnsi="Times New Roman" w:cs="Times New Roman"/>
                <w:sz w:val="32"/>
                <w:szCs w:val="32"/>
              </w:rPr>
              <w:t xml:space="preserve">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4.1</w:t>
            </w:r>
            <w:r w:rsidR="00CF65CE" w:rsidRPr="00CF28AD">
              <w:rPr>
                <w:rFonts w:ascii="Times New Roman" w:hAnsi="Times New Roman" w:cs="Times New Roman"/>
                <w:sz w:val="32"/>
                <w:szCs w:val="32"/>
              </w:rPr>
              <w:t>0</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C95051">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Клавиатуры пользователей ПЭВМ расположены на поверхности стола ближе 100 - </w:t>
            </w:r>
            <w:smartTag w:uri="urn:schemas-microsoft-com:office:smarttags" w:element="metricconverter">
              <w:smartTagPr>
                <w:attr w:name="ProductID" w:val="300 мм"/>
              </w:smartTagPr>
              <w:r w:rsidRPr="00CF28AD">
                <w:rPr>
                  <w:rFonts w:ascii="Times New Roman" w:hAnsi="Times New Roman" w:cs="Times New Roman"/>
                  <w:sz w:val="32"/>
                  <w:szCs w:val="32"/>
                </w:rPr>
                <w:t>300 мм</w:t>
              </w:r>
            </w:smartTag>
            <w:r w:rsidRPr="00CF28AD">
              <w:rPr>
                <w:rFonts w:ascii="Times New Roman" w:hAnsi="Times New Roman" w:cs="Times New Roman"/>
                <w:sz w:val="32"/>
                <w:szCs w:val="32"/>
              </w:rPr>
              <w:t xml:space="preserve"> от края стола, обращенного к пользователю</w:t>
            </w:r>
            <w:r w:rsidR="00C95051">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5.</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b/>
                <w:sz w:val="32"/>
                <w:szCs w:val="32"/>
              </w:rPr>
              <w:t>Мастерские</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5.1.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Станочное оборудование в мастерских не оснащено местным освещением (п.2.1.18  ГОСТ 12.2.003-91 «ССБТ. Оборудование производственное. Общие требования безопасности»).</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5.2.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В мастерских используется точильный станок без защитного кожуха круга и блокировки защитного экрана, автоматически отключающую станок при их откидывании (п. 7.2.6 ГОСТ 12.2.009-99 «Станки металлообрабатывающие. Общие требования безопасности».</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5.3.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Станочное оборудование в мастерских, подлежащая заземлению присоединена к сети заземления не с помощью отдельного проводника. Последовательное соединение заземляющими проводниками нескольких станков не допускается (п. 2.7.6 ПТЭЭП).</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536672" w:rsidP="00CF65CE">
            <w:pPr>
              <w:pStyle w:val="ae"/>
              <w:rPr>
                <w:rFonts w:ascii="Times New Roman" w:hAnsi="Times New Roman" w:cs="Times New Roman"/>
                <w:sz w:val="32"/>
                <w:szCs w:val="32"/>
              </w:rPr>
            </w:pPr>
            <w:r>
              <w:rPr>
                <w:rFonts w:ascii="Times New Roman" w:hAnsi="Times New Roman" w:cs="Times New Roman"/>
                <w:sz w:val="32"/>
                <w:szCs w:val="32"/>
              </w:rPr>
              <w:t>5.4</w:t>
            </w:r>
            <w:r w:rsidR="002D6645" w:rsidRPr="00CF28AD">
              <w:rPr>
                <w:rFonts w:ascii="Times New Roman" w:hAnsi="Times New Roman" w:cs="Times New Roman"/>
                <w:sz w:val="32"/>
                <w:szCs w:val="32"/>
              </w:rPr>
              <w:t>.</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Механические станки в мастерских присоединены к заземляющей магистрали посредством последовательного включения заземляющих проводников (п.37 Приложение 23, Правила по технике безопасности и производственной санитарии для школьных и учебно-производственных мастерских, в которых проводитс</w:t>
            </w:r>
            <w:r w:rsidR="000541F6">
              <w:rPr>
                <w:rFonts w:ascii="Times New Roman" w:hAnsi="Times New Roman" w:cs="Times New Roman"/>
                <w:sz w:val="32"/>
                <w:szCs w:val="32"/>
              </w:rPr>
              <w:t>я трудовая подготовка учащихся</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6.</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b/>
                <w:sz w:val="32"/>
                <w:szCs w:val="32"/>
              </w:rPr>
            </w:pPr>
            <w:r w:rsidRPr="00CF28AD">
              <w:rPr>
                <w:rFonts w:ascii="Times New Roman" w:hAnsi="Times New Roman" w:cs="Times New Roman"/>
                <w:b/>
                <w:sz w:val="32"/>
                <w:szCs w:val="32"/>
              </w:rPr>
              <w:t>Кабинет физики</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6.1.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bookmarkStart w:id="1" w:name="sub_329"/>
            <w:r w:rsidRPr="00CF28AD">
              <w:rPr>
                <w:rFonts w:ascii="Times New Roman" w:hAnsi="Times New Roman" w:cs="Times New Roman"/>
                <w:bCs/>
                <w:sz w:val="32"/>
                <w:szCs w:val="32"/>
              </w:rPr>
              <w:t>Кабинет (лаборатория) физики не укомплектован противопожарным инвентарем: ящик с песком, совком, плотной мешковиной (пропитанная огнестойким составом), углекислотным или порошковым огнетушителем (п. 3.29</w:t>
            </w:r>
            <w:r w:rsidRPr="00CF28AD">
              <w:rPr>
                <w:rFonts w:ascii="Times New Roman" w:hAnsi="Times New Roman" w:cs="Times New Roman"/>
                <w:sz w:val="32"/>
                <w:szCs w:val="32"/>
              </w:rPr>
              <w:t xml:space="preserve"> Правила</w:t>
            </w:r>
            <w:r w:rsidRPr="00CF28AD">
              <w:rPr>
                <w:rFonts w:ascii="Times New Roman" w:hAnsi="Times New Roman" w:cs="Times New Roman"/>
                <w:b/>
                <w:sz w:val="32"/>
                <w:szCs w:val="32"/>
              </w:rPr>
              <w:t xml:space="preserve"> </w:t>
            </w:r>
            <w:r w:rsidRPr="00CF28AD">
              <w:rPr>
                <w:rFonts w:ascii="Times New Roman" w:hAnsi="Times New Roman" w:cs="Times New Roman"/>
                <w:sz w:val="32"/>
                <w:szCs w:val="32"/>
              </w:rPr>
              <w:t>по технике безопасности для кабинетов (лабораторий) физики общеобразовательных школ</w:t>
            </w:r>
            <w:r w:rsidRPr="00CF28AD">
              <w:rPr>
                <w:rFonts w:ascii="Times New Roman" w:hAnsi="Times New Roman" w:cs="Times New Roman"/>
                <w:b/>
                <w:sz w:val="32"/>
                <w:szCs w:val="32"/>
              </w:rPr>
              <w:t xml:space="preserve"> </w:t>
            </w:r>
            <w:r w:rsidRPr="00CF28AD">
              <w:rPr>
                <w:rFonts w:ascii="Times New Roman" w:hAnsi="Times New Roman" w:cs="Times New Roman"/>
                <w:sz w:val="32"/>
                <w:szCs w:val="32"/>
              </w:rPr>
              <w:t xml:space="preserve">(утв. </w:t>
            </w:r>
            <w:proofErr w:type="spellStart"/>
            <w:r w:rsidRPr="00CF28AD">
              <w:rPr>
                <w:rFonts w:ascii="Times New Roman" w:hAnsi="Times New Roman" w:cs="Times New Roman"/>
                <w:sz w:val="32"/>
                <w:szCs w:val="32"/>
              </w:rPr>
              <w:t>Минпросвещения</w:t>
            </w:r>
            <w:proofErr w:type="spellEnd"/>
            <w:r w:rsidRPr="00CF28AD">
              <w:rPr>
                <w:rFonts w:ascii="Times New Roman" w:hAnsi="Times New Roman" w:cs="Times New Roman"/>
                <w:sz w:val="32"/>
                <w:szCs w:val="32"/>
              </w:rPr>
              <w:t xml:space="preserve"> СССР 27 декабря </w:t>
            </w:r>
            <w:smartTag w:uri="urn:schemas-microsoft-com:office:smarttags" w:element="metricconverter">
              <w:smartTagPr>
                <w:attr w:name="ProductID" w:val="1982 г"/>
              </w:smartTagPr>
              <w:r w:rsidRPr="00CF28AD">
                <w:rPr>
                  <w:rFonts w:ascii="Times New Roman" w:hAnsi="Times New Roman" w:cs="Times New Roman"/>
                  <w:sz w:val="32"/>
                  <w:szCs w:val="32"/>
                </w:rPr>
                <w:t>1982 г</w:t>
              </w:r>
            </w:smartTag>
            <w:r w:rsidRPr="00CF28AD">
              <w:rPr>
                <w:rFonts w:ascii="Times New Roman" w:hAnsi="Times New Roman" w:cs="Times New Roman"/>
                <w:sz w:val="32"/>
                <w:szCs w:val="32"/>
              </w:rPr>
              <w:t>., далее -Правила)</w:t>
            </w:r>
            <w:r w:rsidRPr="00CF28AD">
              <w:rPr>
                <w:rFonts w:ascii="Times New Roman" w:hAnsi="Times New Roman" w:cs="Times New Roman"/>
                <w:b/>
                <w:sz w:val="32"/>
                <w:szCs w:val="32"/>
              </w:rPr>
              <w:t>.</w:t>
            </w:r>
            <w:bookmarkEnd w:id="1"/>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6.2.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bCs/>
                <w:sz w:val="32"/>
                <w:szCs w:val="32"/>
              </w:rPr>
            </w:pPr>
            <w:bookmarkStart w:id="2" w:name="sub_3001"/>
            <w:r w:rsidRPr="00CF28AD">
              <w:rPr>
                <w:rFonts w:ascii="Times New Roman" w:hAnsi="Times New Roman" w:cs="Times New Roman"/>
                <w:sz w:val="32"/>
                <w:szCs w:val="32"/>
              </w:rPr>
              <w:t>Демонстрационный стол кабинет физики не установлен на подиум высотой 0,1 - 0,2м (п. 1</w:t>
            </w:r>
            <w:bookmarkStart w:id="3" w:name="sub_3000"/>
            <w:r w:rsidRPr="00CF28AD">
              <w:rPr>
                <w:rStyle w:val="a9"/>
                <w:rFonts w:ascii="Times New Roman" w:hAnsi="Times New Roman"/>
                <w:sz w:val="32"/>
                <w:szCs w:val="32"/>
              </w:rPr>
              <w:t xml:space="preserve"> </w:t>
            </w:r>
            <w:r w:rsidRPr="004077F6">
              <w:rPr>
                <w:rStyle w:val="a9"/>
                <w:rFonts w:ascii="Times New Roman" w:hAnsi="Times New Roman"/>
                <w:b w:val="0"/>
                <w:color w:val="000000" w:themeColor="text1"/>
                <w:sz w:val="32"/>
                <w:szCs w:val="32"/>
              </w:rPr>
              <w:t>Приложение 3</w:t>
            </w:r>
            <w:r w:rsidRPr="00CF28AD">
              <w:rPr>
                <w:rFonts w:ascii="Times New Roman" w:hAnsi="Times New Roman" w:cs="Times New Roman"/>
                <w:sz w:val="32"/>
                <w:szCs w:val="32"/>
              </w:rPr>
              <w:t xml:space="preserve"> Правил</w:t>
            </w:r>
            <w:bookmarkEnd w:id="2"/>
            <w:bookmarkEnd w:id="3"/>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6.3.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bCs/>
                <w:sz w:val="32"/>
                <w:szCs w:val="32"/>
              </w:rPr>
            </w:pPr>
            <w:bookmarkStart w:id="4" w:name="sub_3002"/>
            <w:r w:rsidRPr="00CF28AD">
              <w:rPr>
                <w:rFonts w:ascii="Times New Roman" w:hAnsi="Times New Roman" w:cs="Times New Roman"/>
                <w:sz w:val="32"/>
                <w:szCs w:val="32"/>
              </w:rPr>
              <w:t xml:space="preserve">Расстояние между передним краем подиума и первыми ученическими столами менее </w:t>
            </w:r>
            <w:smartTag w:uri="urn:schemas-microsoft-com:office:smarttags" w:element="metricconverter">
              <w:smartTagPr>
                <w:attr w:name="ProductID" w:val="0,8 м"/>
              </w:smartTagPr>
              <w:r w:rsidRPr="00CF28AD">
                <w:rPr>
                  <w:rFonts w:ascii="Times New Roman" w:hAnsi="Times New Roman" w:cs="Times New Roman"/>
                  <w:sz w:val="32"/>
                  <w:szCs w:val="32"/>
                </w:rPr>
                <w:t>0,8 м</w:t>
              </w:r>
            </w:smartTag>
            <w:r w:rsidRPr="00CF28AD">
              <w:rPr>
                <w:rFonts w:ascii="Times New Roman" w:hAnsi="Times New Roman" w:cs="Times New Roman"/>
                <w:sz w:val="32"/>
                <w:szCs w:val="32"/>
              </w:rPr>
              <w:t xml:space="preserve"> (п.2,</w:t>
            </w:r>
            <w:r w:rsidRPr="00CF28AD">
              <w:rPr>
                <w:rStyle w:val="a9"/>
                <w:rFonts w:ascii="Times New Roman" w:hAnsi="Times New Roman"/>
                <w:sz w:val="32"/>
                <w:szCs w:val="32"/>
              </w:rPr>
              <w:t xml:space="preserve"> </w:t>
            </w:r>
            <w:r w:rsidRPr="004077F6">
              <w:rPr>
                <w:rStyle w:val="a9"/>
                <w:rFonts w:ascii="Times New Roman" w:hAnsi="Times New Roman"/>
                <w:b w:val="0"/>
                <w:color w:val="000000" w:themeColor="text1"/>
                <w:sz w:val="32"/>
                <w:szCs w:val="32"/>
              </w:rPr>
              <w:t>Приложение 3</w:t>
            </w:r>
            <w:r w:rsidRPr="00CF28AD">
              <w:rPr>
                <w:rFonts w:ascii="Times New Roman" w:hAnsi="Times New Roman" w:cs="Times New Roman"/>
                <w:sz w:val="32"/>
                <w:szCs w:val="32"/>
              </w:rPr>
              <w:t xml:space="preserve"> Правил</w:t>
            </w:r>
            <w:bookmarkEnd w:id="4"/>
            <w:r w:rsidRPr="00CF28AD">
              <w:rPr>
                <w:rFonts w:ascii="Times New Roman" w:hAnsi="Times New Roman" w:cs="Times New Roman"/>
                <w:sz w:val="32"/>
                <w:szCs w:val="32"/>
              </w:rPr>
              <w:t>).</w:t>
            </w:r>
            <w:r w:rsidRPr="00CF28AD">
              <w:rPr>
                <w:rFonts w:ascii="Times New Roman" w:hAnsi="Times New Roman" w:cs="Times New Roman"/>
                <w:bCs/>
                <w:sz w:val="32"/>
                <w:szCs w:val="32"/>
              </w:rPr>
              <w:t xml:space="preserve">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6.4.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Для ламп накаливания не используются светильники рассеянного света, преимущественно отраженного </w:t>
            </w:r>
            <w:proofErr w:type="spellStart"/>
            <w:r w:rsidRPr="00CF28AD">
              <w:rPr>
                <w:rFonts w:ascii="Times New Roman" w:hAnsi="Times New Roman" w:cs="Times New Roman"/>
                <w:sz w:val="32"/>
                <w:szCs w:val="32"/>
              </w:rPr>
              <w:lastRenderedPageBreak/>
              <w:t>светораспределения</w:t>
            </w:r>
            <w:proofErr w:type="spellEnd"/>
            <w:r w:rsidRPr="00CF28AD">
              <w:rPr>
                <w:rFonts w:ascii="Times New Roman" w:hAnsi="Times New Roman" w:cs="Times New Roman"/>
                <w:sz w:val="32"/>
                <w:szCs w:val="32"/>
              </w:rPr>
              <w:t xml:space="preserve"> (п.3.2. Правил).</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lastRenderedPageBreak/>
              <w:t>6.5.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На подоконниках расставлены цветы, стекла окон очищаются от пыли и грязи 2 раза в год (положено не менее 3-4 раз в год, п.3.4. Правил).</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6.6.</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На радиаторах отопительной системы отсутствуют диэлектрические (деревянные) ограждения (п.3.11. Правил).</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w:t>
            </w:r>
          </w:p>
        </w:tc>
        <w:tc>
          <w:tcPr>
            <w:tcW w:w="907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b/>
                <w:sz w:val="32"/>
                <w:szCs w:val="32"/>
              </w:rPr>
              <w:t>Для МДОУ</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Ограждения радиаторов отопленной системы выполнены из ДСП, запрещенного использованию в ДОУ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4077F6">
              <w:rPr>
                <w:rFonts w:ascii="Times New Roman" w:hAnsi="Times New Roman" w:cs="Times New Roman"/>
                <w:sz w:val="32"/>
                <w:szCs w:val="32"/>
              </w:rPr>
              <w:t>3049-13</w:t>
            </w:r>
            <w:r w:rsidRPr="00CF28AD">
              <w:rPr>
                <w:rFonts w:ascii="Times New Roman" w:hAnsi="Times New Roman" w:cs="Times New Roman"/>
                <w:sz w:val="32"/>
                <w:szCs w:val="32"/>
              </w:rPr>
              <w:t xml:space="preserve"> "Санитарно-эпидемиологические требования к устройству, содержанию и организации режима работы дошкольных образовательных </w:t>
            </w:r>
            <w:r w:rsidR="004077F6">
              <w:rPr>
                <w:rFonts w:ascii="Times New Roman" w:hAnsi="Times New Roman" w:cs="Times New Roman"/>
                <w:sz w:val="32"/>
                <w:szCs w:val="32"/>
              </w:rPr>
              <w:t>организаций</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В помещениях, связанных с пребыванием детей применяются для целей отопления нестандартные нагревательные устройства (Правила пожарной безопасности для общеобразовательных школ, профессионально-технических училищ, школ-интернатов, детских домов, дошкольных, внешкольных и других учебно-воспит</w:t>
            </w:r>
            <w:r w:rsidR="000541F6">
              <w:rPr>
                <w:rFonts w:ascii="Times New Roman" w:hAnsi="Times New Roman" w:cs="Times New Roman"/>
                <w:sz w:val="32"/>
                <w:szCs w:val="32"/>
              </w:rPr>
              <w:t>ательных учреждений</w:t>
            </w:r>
            <w:r w:rsidRPr="00CF28AD">
              <w:rPr>
                <w:rFonts w:ascii="Times New Roman" w:hAnsi="Times New Roman" w:cs="Times New Roman"/>
                <w:sz w:val="32"/>
                <w:szCs w:val="32"/>
              </w:rPr>
              <w:t xml:space="preserve">.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В зоне игровых территорий имеются: острые выступы; шероховатость поверхностей; выступающих над поверхностью гаек концы болтов; не заваренные концы стальных труб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4077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Для озеленения участка посажены деревья и кустарники с ядовитыми плодами и колючками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Расстояние между вертикальными элементами в ограждении лестниц более </w:t>
            </w:r>
            <w:smartTag w:uri="urn:schemas-microsoft-com:office:smarttags" w:element="metricconverter">
              <w:smartTagPr>
                <w:attr w:name="ProductID" w:val="0,1 м"/>
              </w:smartTagPr>
              <w:r w:rsidRPr="00CF28AD">
                <w:rPr>
                  <w:rFonts w:ascii="Times New Roman" w:hAnsi="Times New Roman" w:cs="Times New Roman"/>
                  <w:sz w:val="32"/>
                  <w:szCs w:val="32"/>
                </w:rPr>
                <w:t>0,1 м</w:t>
              </w:r>
            </w:smartTag>
            <w:r w:rsidRPr="00CF28AD">
              <w:rPr>
                <w:rFonts w:ascii="Times New Roman" w:hAnsi="Times New Roman" w:cs="Times New Roman"/>
                <w:sz w:val="32"/>
                <w:szCs w:val="32"/>
              </w:rPr>
              <w:t xml:space="preserve"> допущено горизонтальное чл</w:t>
            </w:r>
            <w:r w:rsidR="000541F6">
              <w:rPr>
                <w:rFonts w:ascii="Times New Roman" w:hAnsi="Times New Roman" w:cs="Times New Roman"/>
                <w:sz w:val="32"/>
                <w:szCs w:val="32"/>
              </w:rPr>
              <w:t>енение в ограждениях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7.6.</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В групповых помещениях полы со щелями, дефектами поверхности и разрывами стык</w:t>
            </w:r>
            <w:r w:rsidR="000541F6">
              <w:rPr>
                <w:rFonts w:ascii="Times New Roman" w:hAnsi="Times New Roman" w:cs="Times New Roman"/>
                <w:sz w:val="32"/>
                <w:szCs w:val="32"/>
              </w:rPr>
              <w:t>овочных швов линолеума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7.7.</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В групповых имеются колючие растения-кактусы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7.8.</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На подоконниках групп размещены широколистные цветы, снижающие уровень естественного освещения высотой цветов более </w:t>
            </w:r>
            <w:smartTag w:uri="urn:schemas-microsoft-com:office:smarttags" w:element="metricconverter">
              <w:smartTagPr>
                <w:attr w:name="ProductID" w:val="15 см"/>
              </w:smartTagPr>
              <w:r w:rsidRPr="00CF28AD">
                <w:rPr>
                  <w:rFonts w:ascii="Times New Roman" w:hAnsi="Times New Roman" w:cs="Times New Roman"/>
                  <w:sz w:val="32"/>
                  <w:szCs w:val="32"/>
                </w:rPr>
                <w:t>15 см</w:t>
              </w:r>
            </w:smartTag>
            <w:r w:rsidR="000541F6">
              <w:rPr>
                <w:rFonts w:ascii="Times New Roman" w:hAnsi="Times New Roman" w:cs="Times New Roman"/>
                <w:sz w:val="32"/>
                <w:szCs w:val="32"/>
              </w:rPr>
              <w:t xml:space="preserve"> (от подоконника) (</w:t>
            </w:r>
            <w:r w:rsidRPr="00CF28AD">
              <w:rPr>
                <w:rFonts w:ascii="Times New Roman" w:hAnsi="Times New Roman" w:cs="Times New Roman"/>
                <w:sz w:val="32"/>
                <w:szCs w:val="32"/>
              </w:rPr>
              <w:t xml:space="preserve">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7.9.</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Лампы накаливания в спальных помещениях групп не имеют защитную</w:t>
            </w:r>
            <w:r w:rsidR="000541F6">
              <w:rPr>
                <w:rFonts w:ascii="Times New Roman" w:hAnsi="Times New Roman" w:cs="Times New Roman"/>
                <w:sz w:val="32"/>
                <w:szCs w:val="32"/>
              </w:rPr>
              <w:t xml:space="preserve"> арматуру (светильник) (</w:t>
            </w:r>
            <w:r w:rsidRPr="00CF28AD">
              <w:rPr>
                <w:rFonts w:ascii="Times New Roman" w:hAnsi="Times New Roman" w:cs="Times New Roman"/>
                <w:sz w:val="32"/>
                <w:szCs w:val="32"/>
              </w:rPr>
              <w:t xml:space="preserve">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7.10</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помещениях с постоянным пребыванием детей штепсельные розетки и выключатели установлены на высоте ниже </w:t>
            </w:r>
            <w:smartTag w:uri="urn:schemas-microsoft-com:office:smarttags" w:element="metricconverter">
              <w:smartTagPr>
                <w:attr w:name="ProductID" w:val="1,8 м"/>
              </w:smartTagPr>
              <w:r w:rsidRPr="00CF28AD">
                <w:rPr>
                  <w:rFonts w:ascii="Times New Roman" w:hAnsi="Times New Roman" w:cs="Times New Roman"/>
                  <w:sz w:val="32"/>
                  <w:szCs w:val="32"/>
                </w:rPr>
                <w:t>1,8 м</w:t>
              </w:r>
            </w:smartTag>
            <w:r w:rsidR="000541F6">
              <w:rPr>
                <w:rFonts w:ascii="Times New Roman" w:hAnsi="Times New Roman" w:cs="Times New Roman"/>
                <w:sz w:val="32"/>
                <w:szCs w:val="32"/>
              </w:rPr>
              <w:t xml:space="preserve"> от пола (</w:t>
            </w:r>
            <w:r w:rsidRPr="00CF28AD">
              <w:rPr>
                <w:rFonts w:ascii="Times New Roman" w:hAnsi="Times New Roman" w:cs="Times New Roman"/>
                <w:sz w:val="32"/>
                <w:szCs w:val="32"/>
              </w:rPr>
              <w:t xml:space="preserve">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7.11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производственных помещениях пищеблока светильники  </w:t>
            </w:r>
            <w:r w:rsidRPr="00CF28AD">
              <w:rPr>
                <w:rFonts w:ascii="Times New Roman" w:hAnsi="Times New Roman" w:cs="Times New Roman"/>
                <w:sz w:val="32"/>
                <w:szCs w:val="32"/>
              </w:rPr>
              <w:lastRenderedPageBreak/>
              <w:t>размещены над плитами, технологическим оборудованием, разделочными столами. Осветительные приборы не им</w:t>
            </w:r>
            <w:r w:rsidR="000541F6">
              <w:rPr>
                <w:rFonts w:ascii="Times New Roman" w:hAnsi="Times New Roman" w:cs="Times New Roman"/>
                <w:sz w:val="32"/>
                <w:szCs w:val="32"/>
              </w:rPr>
              <w:t>еют защитную арматуру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 xml:space="preserve">).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lastRenderedPageBreak/>
              <w:t>7.12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Отопительные приборы в группах не ограждены съемными деревянными решетками во избежание ожогов и травм у детей (использование ДСП – запрещается)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7.13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Для ограждения отопительных приборов использованы древесно-стружечные плиты, </w:t>
            </w:r>
            <w:r w:rsidR="000541F6">
              <w:rPr>
                <w:rFonts w:ascii="Times New Roman" w:hAnsi="Times New Roman" w:cs="Times New Roman"/>
                <w:sz w:val="32"/>
                <w:szCs w:val="32"/>
              </w:rPr>
              <w:t>(полимерные материалы)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7.14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Используется посуда с отбитыми краями, трещинами, сколами, деформированная, с поврежденной эмалью, пластмассовая и</w:t>
            </w:r>
            <w:r w:rsidR="000541F6">
              <w:rPr>
                <w:rFonts w:ascii="Times New Roman" w:hAnsi="Times New Roman" w:cs="Times New Roman"/>
                <w:sz w:val="32"/>
                <w:szCs w:val="32"/>
              </w:rPr>
              <w:t xml:space="preserve"> приборы из алюминия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7.15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sz w:val="32"/>
                <w:szCs w:val="32"/>
              </w:rPr>
              <w:t>Персонал пищеблока во время работы носит кольца, серьги, заколоту</w:t>
            </w:r>
            <w:r w:rsidR="000541F6">
              <w:rPr>
                <w:rFonts w:ascii="Times New Roman" w:hAnsi="Times New Roman" w:cs="Times New Roman"/>
                <w:sz w:val="32"/>
                <w:szCs w:val="32"/>
              </w:rPr>
              <w:t xml:space="preserve">ю </w:t>
            </w:r>
            <w:proofErr w:type="spellStart"/>
            <w:r w:rsidR="000541F6">
              <w:rPr>
                <w:rFonts w:ascii="Times New Roman" w:hAnsi="Times New Roman" w:cs="Times New Roman"/>
                <w:sz w:val="32"/>
                <w:szCs w:val="32"/>
              </w:rPr>
              <w:t>санодежду</w:t>
            </w:r>
            <w:proofErr w:type="spellEnd"/>
            <w:r w:rsidR="000541F6">
              <w:rPr>
                <w:rFonts w:ascii="Times New Roman" w:hAnsi="Times New Roman" w:cs="Times New Roman"/>
                <w:sz w:val="32"/>
                <w:szCs w:val="32"/>
              </w:rPr>
              <w:t xml:space="preserve"> булавками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7.16</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0541F6">
            <w:pPr>
              <w:pStyle w:val="ae"/>
              <w:jc w:val="both"/>
              <w:rPr>
                <w:rFonts w:ascii="Times New Roman" w:hAnsi="Times New Roman" w:cs="Times New Roman"/>
                <w:sz w:val="32"/>
                <w:szCs w:val="32"/>
              </w:rPr>
            </w:pPr>
            <w:r w:rsidRPr="00CF28AD">
              <w:rPr>
                <w:rFonts w:ascii="Times New Roman" w:hAnsi="Times New Roman" w:cs="Times New Roman"/>
                <w:bCs/>
                <w:color w:val="000000"/>
                <w:sz w:val="32"/>
                <w:szCs w:val="32"/>
              </w:rPr>
              <w:t xml:space="preserve">Высажены деревья на расстоянии ближе </w:t>
            </w:r>
            <w:smartTag w:uri="urn:schemas-microsoft-com:office:smarttags" w:element="metricconverter">
              <w:smartTagPr>
                <w:attr w:name="ProductID" w:val="15 м"/>
              </w:smartTagPr>
              <w:r w:rsidRPr="00CF28AD">
                <w:rPr>
                  <w:rFonts w:ascii="Times New Roman" w:hAnsi="Times New Roman" w:cs="Times New Roman"/>
                  <w:bCs/>
                  <w:color w:val="000000"/>
                  <w:sz w:val="32"/>
                  <w:szCs w:val="32"/>
                </w:rPr>
                <w:t>15 м</w:t>
              </w:r>
            </w:smartTag>
            <w:r w:rsidRPr="00CF28AD">
              <w:rPr>
                <w:rFonts w:ascii="Times New Roman" w:hAnsi="Times New Roman" w:cs="Times New Roman"/>
                <w:bCs/>
                <w:color w:val="000000"/>
                <w:sz w:val="32"/>
                <w:szCs w:val="32"/>
              </w:rPr>
              <w:t xml:space="preserve">, кустарники - </w:t>
            </w:r>
            <w:smartTag w:uri="urn:schemas-microsoft-com:office:smarttags" w:element="metricconverter">
              <w:smartTagPr>
                <w:attr w:name="ProductID" w:val="5 м"/>
              </w:smartTagPr>
              <w:r w:rsidRPr="00CF28AD">
                <w:rPr>
                  <w:rFonts w:ascii="Times New Roman" w:hAnsi="Times New Roman" w:cs="Times New Roman"/>
                  <w:bCs/>
                  <w:color w:val="000000"/>
                  <w:sz w:val="32"/>
                  <w:szCs w:val="32"/>
                </w:rPr>
                <w:t>5 м</w:t>
              </w:r>
            </w:smartTag>
            <w:r w:rsidRPr="00CF28AD">
              <w:rPr>
                <w:rFonts w:ascii="Times New Roman" w:hAnsi="Times New Roman" w:cs="Times New Roman"/>
                <w:bCs/>
                <w:color w:val="000000"/>
                <w:sz w:val="32"/>
                <w:szCs w:val="32"/>
              </w:rPr>
              <w:t xml:space="preserve"> от здания ДОУ (</w:t>
            </w:r>
            <w:proofErr w:type="spellStart"/>
            <w:r w:rsidRPr="00CF28AD">
              <w:rPr>
                <w:rFonts w:ascii="Times New Roman" w:hAnsi="Times New Roman" w:cs="Times New Roman"/>
                <w:sz w:val="32"/>
                <w:szCs w:val="32"/>
              </w:rPr>
              <w:t>СанПиН</w:t>
            </w:r>
            <w:proofErr w:type="spellEnd"/>
            <w:r w:rsidRPr="00CF28AD">
              <w:rPr>
                <w:rFonts w:ascii="Times New Roman" w:hAnsi="Times New Roman" w:cs="Times New Roman"/>
                <w:sz w:val="32"/>
                <w:szCs w:val="32"/>
              </w:rPr>
              <w:t xml:space="preserve"> 2.4.1.</w:t>
            </w:r>
            <w:r w:rsidR="000541F6">
              <w:rPr>
                <w:rFonts w:ascii="Times New Roman" w:hAnsi="Times New Roman" w:cs="Times New Roman"/>
                <w:sz w:val="32"/>
                <w:szCs w:val="32"/>
              </w:rPr>
              <w:t>3049-13</w:t>
            </w:r>
            <w:r w:rsidRPr="00CF28AD">
              <w:rPr>
                <w:rFonts w:ascii="Times New Roman" w:hAnsi="Times New Roman" w:cs="Times New Roman"/>
                <w:sz w:val="32"/>
                <w:szCs w:val="32"/>
              </w:rPr>
              <w:t>).</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nil"/>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w:t>
            </w:r>
          </w:p>
        </w:tc>
        <w:tc>
          <w:tcPr>
            <w:tcW w:w="9072" w:type="dxa"/>
            <w:tcBorders>
              <w:top w:val="nil"/>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b/>
                <w:sz w:val="32"/>
                <w:szCs w:val="32"/>
              </w:rPr>
              <w:t>Из требований пожарной безопасности</w:t>
            </w:r>
          </w:p>
        </w:tc>
        <w:tc>
          <w:tcPr>
            <w:tcW w:w="1275" w:type="dxa"/>
            <w:tcBorders>
              <w:top w:val="nil"/>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D17811">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здании школы двери эвакуационных выходов не оборудованы легко открывающимися (без ключей) запорами (задвижками, крючками и т.д.), запирающими только изнутри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D17811">
            <w:pPr>
              <w:pStyle w:val="ae"/>
              <w:jc w:val="both"/>
              <w:rPr>
                <w:rFonts w:ascii="Times New Roman" w:hAnsi="Times New Roman" w:cs="Times New Roman"/>
                <w:sz w:val="32"/>
                <w:szCs w:val="32"/>
              </w:rPr>
            </w:pPr>
            <w:r w:rsidRPr="00CF28AD">
              <w:rPr>
                <w:rFonts w:ascii="Times New Roman" w:hAnsi="Times New Roman" w:cs="Times New Roman"/>
                <w:sz w:val="32"/>
                <w:szCs w:val="32"/>
              </w:rPr>
              <w:t>В прачечной используются утюги не исправными терморегуля</w:t>
            </w:r>
            <w:r w:rsidRPr="00CF28AD">
              <w:rPr>
                <w:rFonts w:ascii="Times New Roman" w:hAnsi="Times New Roman" w:cs="Times New Roman"/>
                <w:sz w:val="32"/>
                <w:szCs w:val="32"/>
              </w:rPr>
              <w:softHyphen/>
              <w:t xml:space="preserve">торами и световыми индикаторами включения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D17811">
            <w:pPr>
              <w:pStyle w:val="ae"/>
              <w:jc w:val="both"/>
              <w:rPr>
                <w:rFonts w:ascii="Times New Roman" w:hAnsi="Times New Roman" w:cs="Times New Roman"/>
                <w:sz w:val="32"/>
                <w:szCs w:val="32"/>
              </w:rPr>
            </w:pPr>
            <w:r w:rsidRPr="00CF28AD">
              <w:rPr>
                <w:rFonts w:ascii="Times New Roman" w:hAnsi="Times New Roman" w:cs="Times New Roman"/>
                <w:sz w:val="32"/>
                <w:szCs w:val="32"/>
              </w:rPr>
              <w:t>В прачечной утюги устанав</w:t>
            </w:r>
            <w:r w:rsidRPr="00CF28AD">
              <w:rPr>
                <w:rFonts w:ascii="Times New Roman" w:hAnsi="Times New Roman" w:cs="Times New Roman"/>
                <w:sz w:val="32"/>
                <w:szCs w:val="32"/>
              </w:rPr>
              <w:softHyphen/>
              <w:t>ливаются на подставка</w:t>
            </w:r>
            <w:r w:rsidR="00D17811">
              <w:rPr>
                <w:rFonts w:ascii="Times New Roman" w:hAnsi="Times New Roman" w:cs="Times New Roman"/>
                <w:sz w:val="32"/>
                <w:szCs w:val="32"/>
              </w:rPr>
              <w:t xml:space="preserve">х не из огнеупорных материалов </w:t>
            </w:r>
            <w:r w:rsidRPr="00CF28AD">
              <w:rPr>
                <w:rFonts w:ascii="Times New Roman" w:hAnsi="Times New Roman" w:cs="Times New Roman"/>
                <w:sz w:val="32"/>
                <w:szCs w:val="32"/>
              </w:rPr>
              <w:t xml:space="preserve">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FC08EE">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 Дороги, проезды и подъезды к зданиям, сооружениям, наружным пожарным лестницам не очищены от снега для проезда пожарной техники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FC08EE">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Двери чердачных помещений, а также технических этажей и подвалов, в которых по условиям технологии не требуется постоянного пребывания людей, не закрыты на замок. На дверях указанных помещений не нанесена информация о месте хранения ключей. Окна чердаков, технических этажей и подвалов не остеклены и не закрыты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8.6.</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FC08EE">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На двери котельной не нанесена надпись о запрещении входа посторонним лицам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8.7.</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FC08EE">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котельной оставлены без присмотра находящиеся в работе котлы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8.8.</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FC08EE">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Для эксплуатации электроустановок в кабинетах используются провода с поврежденной изоляцией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8.9.</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FC08EE">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кабинетах осветительная электросеть смонтирована скручиванием двух одножильных электропроводов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lastRenderedPageBreak/>
              <w:t>8.10</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FC08EE">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прачечной (котельной, на кухне столовой, учебных мастерских, в книгохранилище библиотеки, гараже) сняты стеклянные колпаки со светильников закрытого исполнения </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nil"/>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9.</w:t>
            </w:r>
          </w:p>
        </w:tc>
        <w:tc>
          <w:tcPr>
            <w:tcW w:w="9072" w:type="dxa"/>
            <w:tcBorders>
              <w:top w:val="nil"/>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proofErr w:type="spellStart"/>
            <w:r w:rsidRPr="00CF28AD">
              <w:rPr>
                <w:rFonts w:ascii="Times New Roman" w:hAnsi="Times New Roman" w:cs="Times New Roman"/>
                <w:b/>
                <w:sz w:val="32"/>
                <w:szCs w:val="32"/>
              </w:rPr>
              <w:t>Электробезопасность</w:t>
            </w:r>
            <w:proofErr w:type="spellEnd"/>
          </w:p>
        </w:tc>
        <w:tc>
          <w:tcPr>
            <w:tcW w:w="1275" w:type="dxa"/>
            <w:tcBorders>
              <w:top w:val="nil"/>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9.1.</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proofErr w:type="spellStart"/>
            <w:r w:rsidRPr="00CF28AD">
              <w:rPr>
                <w:rFonts w:ascii="Times New Roman" w:hAnsi="Times New Roman" w:cs="Times New Roman"/>
                <w:sz w:val="32"/>
                <w:szCs w:val="32"/>
              </w:rPr>
              <w:t>Неэлектротехническому</w:t>
            </w:r>
            <w:proofErr w:type="spellEnd"/>
            <w:r w:rsidRPr="00CF28AD">
              <w:rPr>
                <w:rFonts w:ascii="Times New Roman" w:hAnsi="Times New Roman" w:cs="Times New Roman"/>
                <w:sz w:val="32"/>
                <w:szCs w:val="32"/>
              </w:rPr>
              <w:t xml:space="preserve"> персоналу, выполняющему работы, при которых может возникнуть опасность поражения электрическим током, не присваивается группа I по </w:t>
            </w:r>
            <w:proofErr w:type="spellStart"/>
            <w:r w:rsidRPr="00CF28AD">
              <w:rPr>
                <w:rFonts w:ascii="Times New Roman" w:hAnsi="Times New Roman" w:cs="Times New Roman"/>
                <w:sz w:val="32"/>
                <w:szCs w:val="32"/>
              </w:rPr>
              <w:t>электробезопасности</w:t>
            </w:r>
            <w:proofErr w:type="spellEnd"/>
            <w:r w:rsidRPr="00CF28AD">
              <w:rPr>
                <w:rFonts w:ascii="Times New Roman" w:hAnsi="Times New Roman" w:cs="Times New Roman"/>
                <w:sz w:val="32"/>
                <w:szCs w:val="32"/>
              </w:rPr>
              <w:t xml:space="preserve">. Отсутствует перечень должностей и профессий, требующих присвоения персоналу группы I по </w:t>
            </w:r>
            <w:proofErr w:type="spellStart"/>
            <w:r w:rsidRPr="00CF28AD">
              <w:rPr>
                <w:rFonts w:ascii="Times New Roman" w:hAnsi="Times New Roman" w:cs="Times New Roman"/>
                <w:sz w:val="32"/>
                <w:szCs w:val="32"/>
              </w:rPr>
              <w:t>электробезопасности</w:t>
            </w:r>
            <w:proofErr w:type="spellEnd"/>
            <w:r w:rsidRPr="00CF28AD">
              <w:rPr>
                <w:rFonts w:ascii="Times New Roman" w:hAnsi="Times New Roman" w:cs="Times New Roman"/>
                <w:sz w:val="32"/>
                <w:szCs w:val="32"/>
              </w:rPr>
              <w:t xml:space="preserve">, определенный руководителем. Отсутствует журнал учета присвоения группы I установленной формы (п.1.4.4 Правила технической эксплуатации электроустановок потребителей, утв. приказом  Минэнерго РФ от 13 января </w:t>
            </w:r>
            <w:smartTag w:uri="urn:schemas-microsoft-com:office:smarttags" w:element="metricconverter">
              <w:smartTagPr>
                <w:attr w:name="ProductID" w:val="2003 г"/>
              </w:smartTagPr>
              <w:r w:rsidRPr="00CF28AD">
                <w:rPr>
                  <w:rFonts w:ascii="Times New Roman" w:hAnsi="Times New Roman" w:cs="Times New Roman"/>
                  <w:sz w:val="32"/>
                  <w:szCs w:val="32"/>
                </w:rPr>
                <w:t>2003 г</w:t>
              </w:r>
            </w:smartTag>
            <w:r w:rsidRPr="00CF28AD">
              <w:rPr>
                <w:rFonts w:ascii="Times New Roman" w:hAnsi="Times New Roman" w:cs="Times New Roman"/>
                <w:sz w:val="32"/>
                <w:szCs w:val="32"/>
              </w:rPr>
              <w:t>. N 6) (далее ПТЭЭП).</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9.2.</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В помещениях,  на штепсельных розетках не нанесены надписи с указанием номинального напряжения (п.2.12.6  ПТЭЭП).</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r w:rsidRPr="00CF28AD">
              <w:rPr>
                <w:rFonts w:ascii="Times New Roman" w:hAnsi="Times New Roman" w:cs="Times New Roman"/>
                <w:sz w:val="32"/>
                <w:szCs w:val="32"/>
              </w:rPr>
              <w:t>9.3.</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Не определено отдельное специальное помещение для хранения вышедших из строя люминесцентных ламп содержащих ртуть (п. 2.12.15. ПТЭЭП).</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CF65CE">
            <w:pPr>
              <w:pStyle w:val="ae"/>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9.4.</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Электроустановки в мастерских, подлежащие заземлению, не присоединены к сети заземления с помощью отдельного проводника. Допущено последовательное соединение заземляющими проводниками нескольких электроустановок (п.2.7.6 ПТЭЭП).</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9.5.</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В душевых, (раздевалках при душевых, в мыльных помещениях парилке, стиральном помещении прачечной) допущена установка розеток (п.7.1.37 ПУЭ).</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9.6.</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В учебных классах (групповых помещениях МДОУ) розетки выключатели установлены ниже </w:t>
            </w:r>
            <w:smartTag w:uri="urn:schemas-microsoft-com:office:smarttags" w:element="metricconverter">
              <w:smartTagPr>
                <w:attr w:name="ProductID" w:val="180 см"/>
              </w:smartTagPr>
              <w:r w:rsidRPr="00CF28AD">
                <w:rPr>
                  <w:rFonts w:ascii="Times New Roman" w:hAnsi="Times New Roman" w:cs="Times New Roman"/>
                  <w:sz w:val="32"/>
                  <w:szCs w:val="32"/>
                </w:rPr>
                <w:t>180 см</w:t>
              </w:r>
            </w:smartTag>
            <w:r w:rsidRPr="00CF28AD">
              <w:rPr>
                <w:rFonts w:ascii="Times New Roman" w:hAnsi="Times New Roman" w:cs="Times New Roman"/>
                <w:sz w:val="32"/>
                <w:szCs w:val="32"/>
              </w:rPr>
              <w:t xml:space="preserve"> от пола (п.7.1.37 ПУЭ).</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9.7.</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При входе котельной не установлен светильник (п.7.1.41. ПУЭ).</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9.8.</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Не </w:t>
            </w:r>
            <w:proofErr w:type="spellStart"/>
            <w:r w:rsidRPr="00CF28AD">
              <w:rPr>
                <w:rFonts w:ascii="Times New Roman" w:hAnsi="Times New Roman" w:cs="Times New Roman"/>
                <w:sz w:val="32"/>
                <w:szCs w:val="32"/>
              </w:rPr>
              <w:t>занулен</w:t>
            </w:r>
            <w:proofErr w:type="spellEnd"/>
            <w:r w:rsidRPr="00CF28AD">
              <w:rPr>
                <w:rFonts w:ascii="Times New Roman" w:hAnsi="Times New Roman" w:cs="Times New Roman"/>
                <w:sz w:val="32"/>
                <w:szCs w:val="32"/>
              </w:rPr>
              <w:t xml:space="preserve"> металлический корпус: бытового холодильника на кухне, бытовой стиральной машины в прачечной, установленные на токопроводящий пол близко к радиатору отопления (водопровода) (п.7.1.58 ПУЭ).</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9.9.</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В учебных классах, в группах имеется открыто проложенная электропроводка (п.7.1.29 ПУЭ).</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p>
        </w:tc>
      </w:tr>
      <w:tr w:rsidR="002D6645" w:rsidRPr="00CF28AD" w:rsidTr="00B76C28">
        <w:tc>
          <w:tcPr>
            <w:tcW w:w="852"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9.10</w:t>
            </w:r>
          </w:p>
        </w:tc>
        <w:tc>
          <w:tcPr>
            <w:tcW w:w="9072" w:type="dxa"/>
            <w:tcBorders>
              <w:top w:val="single" w:sz="4" w:space="0" w:color="auto"/>
              <w:left w:val="single" w:sz="4" w:space="0" w:color="auto"/>
              <w:bottom w:val="single" w:sz="4" w:space="0" w:color="auto"/>
              <w:right w:val="single" w:sz="4" w:space="0" w:color="auto"/>
            </w:tcBorders>
            <w:hideMark/>
          </w:tcPr>
          <w:p w:rsidR="002D6645" w:rsidRPr="00CF28AD" w:rsidRDefault="002D6645" w:rsidP="00B76C28">
            <w:pPr>
              <w:pStyle w:val="ae"/>
              <w:jc w:val="both"/>
              <w:rPr>
                <w:rFonts w:ascii="Times New Roman" w:hAnsi="Times New Roman" w:cs="Times New Roman"/>
                <w:sz w:val="32"/>
                <w:szCs w:val="32"/>
              </w:rPr>
            </w:pPr>
            <w:r w:rsidRPr="00CF28AD">
              <w:rPr>
                <w:rFonts w:ascii="Times New Roman" w:hAnsi="Times New Roman" w:cs="Times New Roman"/>
                <w:sz w:val="32"/>
                <w:szCs w:val="32"/>
              </w:rPr>
              <w:t xml:space="preserve"> Соединение (ответвление) проводов в коридоре выполнены </w:t>
            </w:r>
            <w:proofErr w:type="spellStart"/>
            <w:r w:rsidRPr="00CF28AD">
              <w:rPr>
                <w:rFonts w:ascii="Times New Roman" w:hAnsi="Times New Roman" w:cs="Times New Roman"/>
                <w:sz w:val="32"/>
                <w:szCs w:val="32"/>
              </w:rPr>
              <w:t>вскрутку</w:t>
            </w:r>
            <w:proofErr w:type="spellEnd"/>
            <w:r w:rsidRPr="00CF28AD">
              <w:rPr>
                <w:rFonts w:ascii="Times New Roman" w:hAnsi="Times New Roman" w:cs="Times New Roman"/>
                <w:sz w:val="32"/>
                <w:szCs w:val="32"/>
              </w:rPr>
              <w:t xml:space="preserve"> без </w:t>
            </w:r>
            <w:proofErr w:type="spellStart"/>
            <w:r w:rsidRPr="00CF28AD">
              <w:rPr>
                <w:rFonts w:ascii="Times New Roman" w:hAnsi="Times New Roman" w:cs="Times New Roman"/>
                <w:sz w:val="32"/>
                <w:szCs w:val="32"/>
              </w:rPr>
              <w:t>опрессовки</w:t>
            </w:r>
            <w:proofErr w:type="spellEnd"/>
            <w:r w:rsidRPr="00CF28AD">
              <w:rPr>
                <w:rFonts w:ascii="Times New Roman" w:hAnsi="Times New Roman" w:cs="Times New Roman"/>
                <w:sz w:val="32"/>
                <w:szCs w:val="32"/>
              </w:rPr>
              <w:t xml:space="preserve"> (сварки, пайки, сжимов винтовых) (п.2.1.21 ПУЭ).</w:t>
            </w:r>
          </w:p>
        </w:tc>
        <w:tc>
          <w:tcPr>
            <w:tcW w:w="1275" w:type="dxa"/>
            <w:tcBorders>
              <w:top w:val="single" w:sz="4" w:space="0" w:color="auto"/>
              <w:left w:val="single" w:sz="4" w:space="0" w:color="auto"/>
              <w:bottom w:val="single" w:sz="4" w:space="0" w:color="auto"/>
              <w:right w:val="single" w:sz="4" w:space="0" w:color="auto"/>
            </w:tcBorders>
          </w:tcPr>
          <w:p w:rsidR="002D6645" w:rsidRPr="00CF28AD" w:rsidRDefault="002D6645" w:rsidP="00B76C28">
            <w:pPr>
              <w:pStyle w:val="ae"/>
              <w:jc w:val="both"/>
              <w:rPr>
                <w:rFonts w:ascii="Times New Roman" w:hAnsi="Times New Roman" w:cs="Times New Roman"/>
                <w:sz w:val="32"/>
                <w:szCs w:val="32"/>
              </w:rPr>
            </w:pPr>
          </w:p>
        </w:tc>
      </w:tr>
    </w:tbl>
    <w:p w:rsidR="002D6645" w:rsidRPr="00CF28AD" w:rsidRDefault="002D6645" w:rsidP="00B76C28">
      <w:pPr>
        <w:pStyle w:val="af"/>
        <w:ind w:firstLine="180"/>
        <w:rPr>
          <w:sz w:val="32"/>
          <w:szCs w:val="32"/>
        </w:rPr>
      </w:pPr>
    </w:p>
    <w:p w:rsidR="002D6645" w:rsidRPr="00CF28AD" w:rsidRDefault="002D6645" w:rsidP="002D6645">
      <w:pPr>
        <w:pStyle w:val="af"/>
        <w:ind w:firstLine="180"/>
        <w:rPr>
          <w:sz w:val="32"/>
          <w:szCs w:val="32"/>
        </w:rPr>
      </w:pPr>
      <w:r w:rsidRPr="00CF28AD">
        <w:rPr>
          <w:sz w:val="32"/>
          <w:szCs w:val="32"/>
        </w:rPr>
        <w:t xml:space="preserve">О результатах рассмотрения Представления и принятых мерах прошу </w:t>
      </w:r>
      <w:r w:rsidRPr="00CF28AD">
        <w:rPr>
          <w:sz w:val="32"/>
          <w:szCs w:val="32"/>
        </w:rPr>
        <w:lastRenderedPageBreak/>
        <w:t xml:space="preserve">сообщить в срок до «___»________201___ года. </w:t>
      </w:r>
    </w:p>
    <w:p w:rsidR="002D6645" w:rsidRPr="00CF28AD" w:rsidRDefault="002D6645" w:rsidP="002D6645">
      <w:pPr>
        <w:spacing w:line="240" w:lineRule="auto"/>
        <w:ind w:firstLine="180"/>
        <w:rPr>
          <w:sz w:val="32"/>
          <w:szCs w:val="32"/>
        </w:rPr>
      </w:pPr>
    </w:p>
    <w:p w:rsidR="002D6645" w:rsidRPr="00CF28AD" w:rsidRDefault="002D6645" w:rsidP="002D6645">
      <w:pPr>
        <w:pStyle w:val="ae"/>
        <w:rPr>
          <w:rFonts w:ascii="Times New Roman" w:hAnsi="Times New Roman" w:cs="Times New Roman"/>
          <w:sz w:val="32"/>
          <w:szCs w:val="32"/>
        </w:rPr>
      </w:pPr>
      <w:r w:rsidRPr="00CF28AD">
        <w:rPr>
          <w:rFonts w:ascii="Times New Roman" w:hAnsi="Times New Roman" w:cs="Times New Roman"/>
          <w:sz w:val="32"/>
          <w:szCs w:val="32"/>
        </w:rPr>
        <w:t>Уполномоченный по охране труда ________</w:t>
      </w:r>
      <w:r w:rsidR="008861D3">
        <w:rPr>
          <w:rFonts w:ascii="Times New Roman" w:hAnsi="Times New Roman" w:cs="Times New Roman"/>
          <w:sz w:val="32"/>
          <w:szCs w:val="32"/>
        </w:rPr>
        <w:t>__________        _____________</w:t>
      </w:r>
    </w:p>
    <w:p w:rsidR="002D6645" w:rsidRPr="00CF28AD" w:rsidRDefault="002D6645" w:rsidP="002D6645">
      <w:pPr>
        <w:pStyle w:val="ae"/>
        <w:jc w:val="center"/>
        <w:rPr>
          <w:rFonts w:ascii="Times New Roman" w:hAnsi="Times New Roman" w:cs="Times New Roman"/>
          <w:sz w:val="32"/>
          <w:szCs w:val="32"/>
        </w:rPr>
      </w:pPr>
      <w:r w:rsidRPr="00CF28AD">
        <w:rPr>
          <w:rFonts w:ascii="Times New Roman" w:hAnsi="Times New Roman" w:cs="Times New Roman"/>
          <w:sz w:val="32"/>
          <w:szCs w:val="32"/>
        </w:rPr>
        <w:t xml:space="preserve">                                                 (подпись)                      (Ф.И.О.)</w:t>
      </w:r>
    </w:p>
    <w:p w:rsidR="002D6645" w:rsidRPr="00CF28AD" w:rsidRDefault="002D6645" w:rsidP="002D6645">
      <w:pPr>
        <w:pStyle w:val="ae"/>
        <w:rPr>
          <w:rFonts w:ascii="Times New Roman" w:hAnsi="Times New Roman" w:cs="Times New Roman"/>
          <w:sz w:val="32"/>
          <w:szCs w:val="32"/>
        </w:rPr>
      </w:pPr>
      <w:r w:rsidRPr="00CF28AD">
        <w:rPr>
          <w:rFonts w:ascii="Times New Roman" w:hAnsi="Times New Roman" w:cs="Times New Roman"/>
          <w:sz w:val="32"/>
          <w:szCs w:val="32"/>
        </w:rPr>
        <w:t>Представление получил  ___________________    ______</w:t>
      </w:r>
      <w:r w:rsidR="008861D3">
        <w:rPr>
          <w:rFonts w:ascii="Times New Roman" w:hAnsi="Times New Roman" w:cs="Times New Roman"/>
          <w:sz w:val="32"/>
          <w:szCs w:val="32"/>
        </w:rPr>
        <w:t>_____            ______</w:t>
      </w:r>
    </w:p>
    <w:p w:rsidR="002D6645" w:rsidRPr="00CF28AD" w:rsidRDefault="002D6645" w:rsidP="002D6645">
      <w:pPr>
        <w:pStyle w:val="ae"/>
        <w:rPr>
          <w:rFonts w:ascii="Times New Roman" w:hAnsi="Times New Roman" w:cs="Times New Roman"/>
          <w:sz w:val="32"/>
          <w:szCs w:val="32"/>
        </w:rPr>
      </w:pPr>
      <w:r w:rsidRPr="00CF28AD">
        <w:rPr>
          <w:rFonts w:ascii="Times New Roman" w:hAnsi="Times New Roman" w:cs="Times New Roman"/>
          <w:sz w:val="32"/>
          <w:szCs w:val="32"/>
        </w:rPr>
        <w:t xml:space="preserve">              </w:t>
      </w:r>
      <w:r w:rsidR="008861D3">
        <w:rPr>
          <w:rFonts w:ascii="Times New Roman" w:hAnsi="Times New Roman" w:cs="Times New Roman"/>
          <w:sz w:val="32"/>
          <w:szCs w:val="32"/>
        </w:rPr>
        <w:t xml:space="preserve">                      </w:t>
      </w:r>
      <w:r w:rsidRPr="00CF28AD">
        <w:rPr>
          <w:rFonts w:ascii="Times New Roman" w:hAnsi="Times New Roman" w:cs="Times New Roman"/>
          <w:sz w:val="32"/>
          <w:szCs w:val="32"/>
        </w:rPr>
        <w:t xml:space="preserve"> (дата получения)             </w:t>
      </w:r>
      <w:r w:rsidR="008861D3">
        <w:rPr>
          <w:rFonts w:ascii="Times New Roman" w:hAnsi="Times New Roman" w:cs="Times New Roman"/>
          <w:sz w:val="32"/>
          <w:szCs w:val="32"/>
        </w:rPr>
        <w:t xml:space="preserve"> (подпись)                   </w:t>
      </w:r>
      <w:r w:rsidRPr="00CF28AD">
        <w:rPr>
          <w:rFonts w:ascii="Times New Roman" w:hAnsi="Times New Roman" w:cs="Times New Roman"/>
          <w:sz w:val="32"/>
          <w:szCs w:val="32"/>
        </w:rPr>
        <w:t>(Ф.И.О.)</w:t>
      </w:r>
    </w:p>
    <w:p w:rsidR="002D6645" w:rsidRPr="00CF28AD" w:rsidRDefault="002D6645" w:rsidP="002D6645">
      <w:pPr>
        <w:ind w:firstLine="1260"/>
        <w:rPr>
          <w:sz w:val="32"/>
          <w:szCs w:val="32"/>
        </w:rPr>
      </w:pPr>
    </w:p>
    <w:p w:rsidR="009C4FAA" w:rsidRPr="003A02BD" w:rsidRDefault="009C4FAA" w:rsidP="009C4FAA">
      <w:pPr>
        <w:pStyle w:val="a3"/>
        <w:spacing w:before="0" w:beforeAutospacing="0" w:after="0" w:afterAutospacing="0"/>
        <w:jc w:val="center"/>
        <w:rPr>
          <w:b/>
          <w:sz w:val="32"/>
          <w:szCs w:val="32"/>
          <w:u w:val="single"/>
        </w:rPr>
      </w:pPr>
      <w:r w:rsidRPr="003A02BD">
        <w:rPr>
          <w:b/>
          <w:sz w:val="32"/>
          <w:szCs w:val="32"/>
          <w:u w:val="single"/>
        </w:rPr>
        <w:t xml:space="preserve">Планирование работы уполномоченного лица </w:t>
      </w:r>
    </w:p>
    <w:p w:rsidR="009C4FAA" w:rsidRPr="003A02BD" w:rsidRDefault="009C4FAA" w:rsidP="009C4FAA">
      <w:pPr>
        <w:pStyle w:val="a3"/>
        <w:spacing w:before="0" w:beforeAutospacing="0" w:after="0" w:afterAutospacing="0"/>
        <w:jc w:val="center"/>
        <w:rPr>
          <w:b/>
          <w:sz w:val="32"/>
          <w:szCs w:val="32"/>
          <w:u w:val="single"/>
        </w:rPr>
      </w:pPr>
      <w:r w:rsidRPr="003A02BD">
        <w:rPr>
          <w:b/>
          <w:sz w:val="32"/>
          <w:szCs w:val="32"/>
          <w:u w:val="single"/>
        </w:rPr>
        <w:t>по охране труда</w:t>
      </w:r>
    </w:p>
    <w:p w:rsidR="009C4FAA" w:rsidRPr="00882F82" w:rsidRDefault="009C4FAA" w:rsidP="009C4FAA">
      <w:pPr>
        <w:pStyle w:val="a3"/>
        <w:spacing w:before="0" w:beforeAutospacing="0" w:after="0" w:afterAutospacing="0"/>
        <w:ind w:firstLine="900"/>
        <w:rPr>
          <w:sz w:val="16"/>
          <w:szCs w:val="16"/>
        </w:rPr>
      </w:pPr>
    </w:p>
    <w:p w:rsidR="009C4FAA" w:rsidRPr="00CF28AD" w:rsidRDefault="009C4FAA" w:rsidP="009C4FAA">
      <w:pPr>
        <w:pStyle w:val="a3"/>
        <w:spacing w:before="0" w:beforeAutospacing="0" w:after="0" w:afterAutospacing="0"/>
        <w:ind w:firstLine="900"/>
        <w:jc w:val="both"/>
        <w:rPr>
          <w:sz w:val="32"/>
          <w:szCs w:val="32"/>
        </w:rPr>
      </w:pPr>
      <w:r w:rsidRPr="00CF28AD">
        <w:rPr>
          <w:sz w:val="32"/>
          <w:szCs w:val="32"/>
        </w:rPr>
        <w:t xml:space="preserve">Важным является плановость в работе уполномоченного лица по охране труда, содержание плана зависит от вида образовательной организации, наличия учебно-производственных объектов, состояния дел по охране труда и многих других факторов.  Ниже представлен </w:t>
      </w:r>
      <w:r w:rsidRPr="00CF28AD">
        <w:rPr>
          <w:b/>
          <w:i/>
          <w:sz w:val="32"/>
          <w:szCs w:val="32"/>
        </w:rPr>
        <w:t>примерный план работы уполномоченного лица по охране труда</w:t>
      </w:r>
      <w:r w:rsidRPr="00CF28AD">
        <w:rPr>
          <w:sz w:val="32"/>
          <w:szCs w:val="32"/>
        </w:rPr>
        <w:t xml:space="preserve">, который Вы можете использовать как </w:t>
      </w:r>
      <w:r w:rsidRPr="008861D3">
        <w:rPr>
          <w:sz w:val="32"/>
          <w:szCs w:val="32"/>
        </w:rPr>
        <w:t>примерную форму</w:t>
      </w:r>
      <w:r w:rsidRPr="00CF28AD">
        <w:rPr>
          <w:sz w:val="32"/>
          <w:szCs w:val="32"/>
        </w:rPr>
        <w:t xml:space="preserve"> для своих организаций.</w:t>
      </w:r>
    </w:p>
    <w:p w:rsidR="009C4FAA" w:rsidRPr="00CF28AD" w:rsidRDefault="009C4FAA" w:rsidP="009C4FAA">
      <w:pPr>
        <w:pStyle w:val="tekstlid"/>
        <w:spacing w:before="0" w:beforeAutospacing="0" w:after="0" w:afterAutospacing="0"/>
        <w:jc w:val="both"/>
        <w:rPr>
          <w:sz w:val="32"/>
          <w:szCs w:val="32"/>
        </w:rPr>
      </w:pPr>
    </w:p>
    <w:p w:rsidR="00FD5439" w:rsidRDefault="009C4FAA" w:rsidP="00FD5439">
      <w:pPr>
        <w:pStyle w:val="tekstlid"/>
        <w:spacing w:before="0" w:beforeAutospacing="0" w:after="0" w:afterAutospacing="0"/>
        <w:jc w:val="right"/>
        <w:rPr>
          <w:sz w:val="32"/>
          <w:szCs w:val="32"/>
        </w:rPr>
      </w:pPr>
      <w:r w:rsidRPr="00CF28AD">
        <w:rPr>
          <w:sz w:val="32"/>
          <w:szCs w:val="32"/>
        </w:rPr>
        <w:t xml:space="preserve">Утверждено </w:t>
      </w:r>
      <w:r w:rsidR="00427CCB" w:rsidRPr="00CF28AD">
        <w:rPr>
          <w:sz w:val="32"/>
          <w:szCs w:val="32"/>
        </w:rPr>
        <w:t>на заседании</w:t>
      </w:r>
    </w:p>
    <w:p w:rsidR="009C4FAA" w:rsidRPr="00CF28AD" w:rsidRDefault="009C4FAA" w:rsidP="00FD5439">
      <w:pPr>
        <w:pStyle w:val="tekstlid"/>
        <w:spacing w:before="0" w:beforeAutospacing="0" w:after="0" w:afterAutospacing="0"/>
        <w:jc w:val="right"/>
        <w:rPr>
          <w:sz w:val="32"/>
          <w:szCs w:val="32"/>
        </w:rPr>
      </w:pPr>
      <w:r w:rsidRPr="00CF28AD">
        <w:rPr>
          <w:sz w:val="32"/>
          <w:szCs w:val="32"/>
        </w:rPr>
        <w:t xml:space="preserve">  профсоюзного комитета </w:t>
      </w:r>
    </w:p>
    <w:p w:rsidR="009C4FAA" w:rsidRPr="00CF28AD" w:rsidRDefault="009C4FAA" w:rsidP="009C4FAA">
      <w:pPr>
        <w:pStyle w:val="tekstlid"/>
        <w:spacing w:before="0" w:beforeAutospacing="0" w:after="0" w:afterAutospacing="0"/>
        <w:jc w:val="both"/>
        <w:rPr>
          <w:sz w:val="32"/>
          <w:szCs w:val="32"/>
        </w:rPr>
      </w:pPr>
      <w:r w:rsidRPr="00CF28AD">
        <w:rPr>
          <w:sz w:val="32"/>
          <w:szCs w:val="32"/>
        </w:rPr>
        <w:t>________________________________________</w:t>
      </w:r>
      <w:r w:rsidR="008861D3">
        <w:rPr>
          <w:sz w:val="32"/>
          <w:szCs w:val="32"/>
        </w:rPr>
        <w:t>_________________________</w:t>
      </w:r>
    </w:p>
    <w:p w:rsidR="009C4FAA" w:rsidRPr="00CF28AD" w:rsidRDefault="009C4FAA" w:rsidP="009C4FAA">
      <w:pPr>
        <w:pStyle w:val="tekstlid"/>
        <w:spacing w:before="0" w:beforeAutospacing="0" w:after="0" w:afterAutospacing="0"/>
        <w:jc w:val="center"/>
        <w:rPr>
          <w:b w:val="0"/>
          <w:sz w:val="32"/>
          <w:szCs w:val="32"/>
        </w:rPr>
      </w:pPr>
      <w:r w:rsidRPr="00CF28AD">
        <w:rPr>
          <w:rStyle w:val="a4"/>
          <w:b w:val="0"/>
          <w:sz w:val="32"/>
          <w:szCs w:val="32"/>
        </w:rPr>
        <w:t>(наименование образовательной организации)</w:t>
      </w:r>
    </w:p>
    <w:p w:rsidR="009C4FAA" w:rsidRPr="00CF28AD" w:rsidRDefault="009C4FAA" w:rsidP="00FD5439">
      <w:pPr>
        <w:pStyle w:val="a3"/>
        <w:spacing w:before="0" w:beforeAutospacing="0" w:after="0" w:afterAutospacing="0"/>
        <w:jc w:val="center"/>
        <w:rPr>
          <w:sz w:val="32"/>
          <w:szCs w:val="32"/>
        </w:rPr>
      </w:pPr>
      <w:r w:rsidRPr="00CF28AD">
        <w:rPr>
          <w:rStyle w:val="tekstlid1"/>
          <w:bCs/>
          <w:sz w:val="32"/>
          <w:szCs w:val="32"/>
        </w:rPr>
        <w:t>Протокол № _____ от _________20____г.</w:t>
      </w:r>
    </w:p>
    <w:p w:rsidR="009C4FAA" w:rsidRPr="00CF28AD" w:rsidRDefault="009C4FAA" w:rsidP="009C4FAA">
      <w:pPr>
        <w:pStyle w:val="tekstzag3"/>
        <w:spacing w:after="360" w:afterAutospacing="0"/>
        <w:jc w:val="center"/>
        <w:rPr>
          <w:b/>
          <w:i/>
          <w:color w:val="auto"/>
          <w:sz w:val="32"/>
          <w:szCs w:val="32"/>
        </w:rPr>
      </w:pPr>
      <w:r w:rsidRPr="00CF28AD">
        <w:rPr>
          <w:b/>
          <w:i/>
          <w:color w:val="auto"/>
          <w:sz w:val="32"/>
          <w:szCs w:val="32"/>
        </w:rPr>
        <w:t>Примерный план работы уполномоченного лица по охране труда</w:t>
      </w:r>
    </w:p>
    <w:tbl>
      <w:tblPr>
        <w:tblW w:w="5000" w:type="pct"/>
        <w:tblCellSpacing w:w="6" w:type="dxa"/>
        <w:tblInd w:w="39" w:type="dxa"/>
        <w:tblBorders>
          <w:top w:val="outset" w:sz="6" w:space="0" w:color="376777"/>
          <w:left w:val="outset" w:sz="6" w:space="0" w:color="376777"/>
          <w:bottom w:val="outset" w:sz="6" w:space="0" w:color="376777"/>
          <w:right w:val="outset" w:sz="6" w:space="0" w:color="376777"/>
        </w:tblBorders>
        <w:tblCellMar>
          <w:top w:w="12" w:type="dxa"/>
          <w:left w:w="12" w:type="dxa"/>
          <w:bottom w:w="12" w:type="dxa"/>
          <w:right w:w="12" w:type="dxa"/>
        </w:tblCellMar>
        <w:tblLook w:val="00A0"/>
      </w:tblPr>
      <w:tblGrid>
        <w:gridCol w:w="652"/>
        <w:gridCol w:w="5386"/>
        <w:gridCol w:w="2361"/>
        <w:gridCol w:w="2168"/>
      </w:tblGrid>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bCs/>
                <w:color w:val="000000"/>
                <w:sz w:val="32"/>
                <w:szCs w:val="32"/>
              </w:rPr>
            </w:pPr>
            <w:r w:rsidRPr="00CF28AD">
              <w:rPr>
                <w:bCs/>
                <w:color w:val="000000"/>
                <w:sz w:val="32"/>
                <w:szCs w:val="32"/>
              </w:rPr>
              <w:t xml:space="preserve">№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bCs/>
                <w:color w:val="000000"/>
                <w:sz w:val="32"/>
                <w:szCs w:val="32"/>
              </w:rPr>
            </w:pPr>
            <w:r w:rsidRPr="00CF28AD">
              <w:rPr>
                <w:bCs/>
                <w:color w:val="000000"/>
                <w:sz w:val="32"/>
                <w:szCs w:val="32"/>
              </w:rPr>
              <w:t xml:space="preserve">Содержание мероприятия </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bCs/>
                <w:color w:val="000000"/>
                <w:sz w:val="32"/>
                <w:szCs w:val="32"/>
              </w:rPr>
            </w:pPr>
            <w:r w:rsidRPr="00CF28AD">
              <w:rPr>
                <w:bCs/>
                <w:color w:val="000000"/>
                <w:sz w:val="32"/>
                <w:szCs w:val="32"/>
              </w:rPr>
              <w:t xml:space="preserve">Срок выполнения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bCs/>
                <w:color w:val="000000"/>
                <w:sz w:val="32"/>
                <w:szCs w:val="32"/>
              </w:rPr>
            </w:pPr>
            <w:r w:rsidRPr="00CF28AD">
              <w:rPr>
                <w:bCs/>
                <w:color w:val="000000"/>
                <w:sz w:val="32"/>
                <w:szCs w:val="32"/>
              </w:rPr>
              <w:t>Отметка о проведении мероприятия</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 xml:space="preserve">1.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427CCB">
            <w:pPr>
              <w:pStyle w:val="ae"/>
              <w:rPr>
                <w:rFonts w:ascii="Times New Roman" w:hAnsi="Times New Roman" w:cs="Times New Roman"/>
                <w:sz w:val="32"/>
                <w:szCs w:val="32"/>
              </w:rPr>
            </w:pPr>
            <w:r w:rsidRPr="00CF28AD">
              <w:rPr>
                <w:rFonts w:ascii="Times New Roman" w:hAnsi="Times New Roman" w:cs="Times New Roman"/>
                <w:sz w:val="32"/>
                <w:szCs w:val="32"/>
              </w:rPr>
              <w:t>Контроль над проведением инструктажей по охране труда и обучением работников безопасным приемам  и  методам выполнения работ.</w:t>
            </w:r>
          </w:p>
          <w:p w:rsidR="009C4FAA" w:rsidRPr="00CF28AD" w:rsidRDefault="009C4FAA" w:rsidP="00427CCB">
            <w:pPr>
              <w:pStyle w:val="ae"/>
              <w:rPr>
                <w:sz w:val="32"/>
                <w:szCs w:val="32"/>
              </w:rPr>
            </w:pPr>
            <w:r w:rsidRPr="00CF28AD">
              <w:rPr>
                <w:rFonts w:ascii="Times New Roman" w:hAnsi="Times New Roman" w:cs="Times New Roman"/>
                <w:sz w:val="32"/>
                <w:szCs w:val="32"/>
              </w:rPr>
              <w:t>Проверка ведения документации по охране труда.</w:t>
            </w:r>
            <w:r w:rsidRPr="00CF28AD">
              <w:rPr>
                <w:sz w:val="32"/>
                <w:szCs w:val="32"/>
              </w:rPr>
              <w:t xml:space="preserve"> </w:t>
            </w:r>
          </w:p>
          <w:p w:rsidR="00427CCB" w:rsidRPr="00CF28AD" w:rsidRDefault="00427CCB" w:rsidP="00427CCB">
            <w:pPr>
              <w:pStyle w:val="ae"/>
              <w:rPr>
                <w:sz w:val="32"/>
                <w:szCs w:val="32"/>
              </w:rPr>
            </w:pP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сентябрь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Вынесение вопроса на заседание комиссии или ПК</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 xml:space="preserve">2.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bCs/>
                <w:sz w:val="32"/>
                <w:szCs w:val="32"/>
              </w:rPr>
              <w:t xml:space="preserve">Контроль над  обеспечением работников специальной одеждой, специальной обувью и другими </w:t>
            </w:r>
            <w:r w:rsidRPr="00CF28AD">
              <w:rPr>
                <w:rFonts w:ascii="Times New Roman" w:hAnsi="Times New Roman" w:cs="Times New Roman"/>
                <w:bCs/>
                <w:sz w:val="32"/>
                <w:szCs w:val="32"/>
              </w:rPr>
              <w:lastRenderedPageBreak/>
              <w:t>с</w:t>
            </w:r>
            <w:r w:rsidR="00427CCB" w:rsidRPr="00CF28AD">
              <w:rPr>
                <w:rFonts w:ascii="Times New Roman" w:hAnsi="Times New Roman" w:cs="Times New Roman"/>
                <w:bCs/>
                <w:sz w:val="32"/>
                <w:szCs w:val="32"/>
              </w:rPr>
              <w:t>редствами индивидуальной защиты, смывающими и (или) обезвреживающими средствами</w:t>
            </w:r>
            <w:r w:rsidRPr="00CF28AD">
              <w:rPr>
                <w:rFonts w:ascii="Times New Roman" w:hAnsi="Times New Roman" w:cs="Times New Roman"/>
                <w:sz w:val="32"/>
                <w:szCs w:val="32"/>
              </w:rPr>
              <w:t xml:space="preserve"> </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lastRenderedPageBreak/>
              <w:t xml:space="preserve">март; ноябрь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Вынесение вопроса на заседание ПК</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lastRenderedPageBreak/>
              <w:t xml:space="preserve">3.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Контроль над выполнением коллективного договора и соглашения по охране труда (плана мероприятий по улучшению условий и охраны труда на текущий год). </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декабрь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Вынесение вопроса на заседание ПК</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 xml:space="preserve">4.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Проверка состояния охраны труда при эксплуатации электрохозяйства и пожарной безопасности. Проверка состояния охраны труда в мастерских. </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январь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Вынесение вопроса на заседание комиссии или ПК</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 xml:space="preserve">5.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Проверка состояния охраны труда в кабинетах химии, физики и  информатики.</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февраль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Вынесение вопроса на заседание комиссии или ПК</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 xml:space="preserve">6.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Контроль над прохождением медосмотров работниками.</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март - апрель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Вынесение вопроса на заседание комиссии или ПК</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 xml:space="preserve">7.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Проверка состояния охраны труда на территории организации. </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апрель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 xml:space="preserve">8.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Участие в работе комиссии по обучению и проверке знаний в области охраны труда. </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По плану работы</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 xml:space="preserve">9. </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Участие в работе комиссии по приёмке учреждения к новому учебному году. </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август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t>10.</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Проверка наличия Инструкций по охране труда для всех категорий работников.</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1 раз в год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p>
        </w:tc>
      </w:tr>
      <w:tr w:rsidR="009C4FAA" w:rsidRPr="00CF28AD" w:rsidTr="002C241D">
        <w:trPr>
          <w:trHeight w:val="1420"/>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jc w:val="both"/>
              <w:rPr>
                <w:sz w:val="32"/>
                <w:szCs w:val="32"/>
              </w:rPr>
            </w:pPr>
            <w:r w:rsidRPr="00CF28AD">
              <w:rPr>
                <w:sz w:val="32"/>
                <w:szCs w:val="32"/>
              </w:rPr>
              <w:lastRenderedPageBreak/>
              <w:t>11.</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Участие в разработке мероприятий по предупреждению несчастных случаев на производстве.</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По плану работы комиссии</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Вынесение вопроса на заседание комиссии</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2C241D" w:rsidP="006C2B7C">
            <w:pPr>
              <w:pStyle w:val="a3"/>
              <w:jc w:val="both"/>
              <w:rPr>
                <w:sz w:val="32"/>
                <w:szCs w:val="32"/>
              </w:rPr>
            </w:pPr>
            <w:r>
              <w:rPr>
                <w:sz w:val="32"/>
                <w:szCs w:val="32"/>
              </w:rPr>
              <w:t>12</w:t>
            </w:r>
            <w:r w:rsidR="009C4FAA" w:rsidRPr="00CF28AD">
              <w:rPr>
                <w:sz w:val="32"/>
                <w:szCs w:val="32"/>
              </w:rPr>
              <w:t>.</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Проведение в коллективе разъяснительной работы по вопросам охраны труда, консультирование работников.</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постоянно</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2C241D" w:rsidP="006C2B7C">
            <w:pPr>
              <w:pStyle w:val="a3"/>
              <w:jc w:val="both"/>
              <w:rPr>
                <w:sz w:val="32"/>
                <w:szCs w:val="32"/>
              </w:rPr>
            </w:pPr>
            <w:r>
              <w:rPr>
                <w:sz w:val="32"/>
                <w:szCs w:val="32"/>
              </w:rPr>
              <w:t>13</w:t>
            </w:r>
            <w:r w:rsidR="009C4FAA" w:rsidRPr="00CF28AD">
              <w:rPr>
                <w:sz w:val="32"/>
                <w:szCs w:val="32"/>
              </w:rPr>
              <w:t>.</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Участие в работе комиссии по проведению специальной оценки условий труда.</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По плану образовательной организации</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2C241D" w:rsidP="006C2B7C">
            <w:pPr>
              <w:pStyle w:val="a3"/>
              <w:jc w:val="both"/>
              <w:rPr>
                <w:sz w:val="32"/>
                <w:szCs w:val="32"/>
              </w:rPr>
            </w:pPr>
            <w:r>
              <w:rPr>
                <w:sz w:val="32"/>
                <w:szCs w:val="32"/>
              </w:rPr>
              <w:t>14</w:t>
            </w:r>
            <w:r w:rsidR="009C4FAA" w:rsidRPr="00CF28AD">
              <w:rPr>
                <w:sz w:val="32"/>
                <w:szCs w:val="32"/>
              </w:rPr>
              <w:t>.</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Участие в расследовании несчастных случаев на производстве.</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По мере необходимости</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2C241D" w:rsidP="006C2B7C">
            <w:pPr>
              <w:pStyle w:val="a3"/>
              <w:jc w:val="both"/>
              <w:rPr>
                <w:sz w:val="32"/>
                <w:szCs w:val="32"/>
              </w:rPr>
            </w:pPr>
            <w:r>
              <w:rPr>
                <w:sz w:val="32"/>
                <w:szCs w:val="32"/>
              </w:rPr>
              <w:t>15</w:t>
            </w:r>
            <w:r w:rsidR="009C4FAA" w:rsidRPr="00CF28AD">
              <w:rPr>
                <w:sz w:val="32"/>
                <w:szCs w:val="32"/>
              </w:rPr>
              <w:t>.</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Оформление Уголка по охране труда.</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Обновление материалов по мере необходимости </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Совместно с ПК</w:t>
            </w:r>
          </w:p>
        </w:tc>
      </w:tr>
      <w:tr w:rsidR="009C4FAA" w:rsidRPr="00CF28AD" w:rsidTr="002C241D">
        <w:trPr>
          <w:tblCellSpacing w:w="6" w:type="dxa"/>
        </w:trPr>
        <w:tc>
          <w:tcPr>
            <w:tcW w:w="300" w:type="pct"/>
            <w:tcBorders>
              <w:top w:val="outset" w:sz="6" w:space="0" w:color="376777"/>
              <w:left w:val="outset" w:sz="6" w:space="0" w:color="376777"/>
              <w:bottom w:val="outset" w:sz="6" w:space="0" w:color="376777"/>
              <w:right w:val="outset" w:sz="6" w:space="0" w:color="376777"/>
            </w:tcBorders>
          </w:tcPr>
          <w:p w:rsidR="009C4FAA" w:rsidRPr="00CF28AD" w:rsidRDefault="002C241D" w:rsidP="006C2B7C">
            <w:pPr>
              <w:pStyle w:val="a3"/>
              <w:jc w:val="both"/>
              <w:rPr>
                <w:sz w:val="32"/>
                <w:szCs w:val="32"/>
              </w:rPr>
            </w:pPr>
            <w:r>
              <w:rPr>
                <w:sz w:val="32"/>
                <w:szCs w:val="32"/>
              </w:rPr>
              <w:t>16</w:t>
            </w:r>
            <w:r w:rsidR="009C4FAA" w:rsidRPr="00CF28AD">
              <w:rPr>
                <w:sz w:val="32"/>
                <w:szCs w:val="32"/>
              </w:rPr>
              <w:t>.</w:t>
            </w:r>
          </w:p>
        </w:tc>
        <w:tc>
          <w:tcPr>
            <w:tcW w:w="2543"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 xml:space="preserve">Контроль над выплатой доплат и компенсаций за работу во вредных </w:t>
            </w:r>
            <w:r w:rsidR="00427CCB" w:rsidRPr="00CF28AD">
              <w:rPr>
                <w:sz w:val="32"/>
                <w:szCs w:val="32"/>
              </w:rPr>
              <w:t xml:space="preserve">и (или) опасных </w:t>
            </w:r>
            <w:r w:rsidRPr="00CF28AD">
              <w:rPr>
                <w:sz w:val="32"/>
                <w:szCs w:val="32"/>
              </w:rPr>
              <w:t>условиях труда</w:t>
            </w:r>
          </w:p>
        </w:tc>
        <w:tc>
          <w:tcPr>
            <w:tcW w:w="1111"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pStyle w:val="a3"/>
              <w:rPr>
                <w:sz w:val="32"/>
                <w:szCs w:val="32"/>
              </w:rPr>
            </w:pPr>
            <w:r w:rsidRPr="00CF28AD">
              <w:rPr>
                <w:sz w:val="32"/>
                <w:szCs w:val="32"/>
              </w:rPr>
              <w:t>1 раз в год</w:t>
            </w:r>
          </w:p>
        </w:tc>
        <w:tc>
          <w:tcPr>
            <w:tcW w:w="1017" w:type="pct"/>
            <w:tcBorders>
              <w:top w:val="outset" w:sz="6" w:space="0" w:color="376777"/>
              <w:left w:val="outset" w:sz="6" w:space="0" w:color="376777"/>
              <w:bottom w:val="outset" w:sz="6" w:space="0" w:color="376777"/>
              <w:right w:val="outset" w:sz="6" w:space="0" w:color="376777"/>
            </w:tcBorders>
          </w:tcPr>
          <w:p w:rsidR="009C4FAA" w:rsidRPr="00CF28AD" w:rsidRDefault="009C4FAA" w:rsidP="006C2B7C">
            <w:pPr>
              <w:rPr>
                <w:rFonts w:ascii="Times New Roman" w:hAnsi="Times New Roman" w:cs="Times New Roman"/>
                <w:sz w:val="32"/>
                <w:szCs w:val="32"/>
              </w:rPr>
            </w:pPr>
            <w:r w:rsidRPr="00CF28AD">
              <w:rPr>
                <w:rFonts w:ascii="Times New Roman" w:hAnsi="Times New Roman" w:cs="Times New Roman"/>
                <w:sz w:val="32"/>
                <w:szCs w:val="32"/>
              </w:rPr>
              <w:t>Вынесение вопроса на заседание ПК</w:t>
            </w:r>
          </w:p>
        </w:tc>
      </w:tr>
    </w:tbl>
    <w:p w:rsidR="009C4FAA" w:rsidRPr="00CF28AD" w:rsidRDefault="009C4FAA" w:rsidP="009C4FAA">
      <w:pPr>
        <w:pStyle w:val="a3"/>
        <w:spacing w:before="0" w:beforeAutospacing="0" w:after="0" w:afterAutospacing="0"/>
        <w:jc w:val="center"/>
        <w:rPr>
          <w:rStyle w:val="a4"/>
          <w:b/>
          <w:bCs/>
          <w:i w:val="0"/>
          <w:sz w:val="32"/>
          <w:szCs w:val="32"/>
          <w:u w:val="single"/>
        </w:rPr>
      </w:pPr>
    </w:p>
    <w:p w:rsidR="009C4FAA" w:rsidRPr="008861D3" w:rsidRDefault="009C4FAA" w:rsidP="009C4FAA">
      <w:pPr>
        <w:pStyle w:val="a3"/>
        <w:spacing w:before="0" w:beforeAutospacing="0" w:after="0" w:afterAutospacing="0"/>
        <w:jc w:val="center"/>
        <w:rPr>
          <w:b/>
          <w:sz w:val="32"/>
          <w:szCs w:val="32"/>
        </w:rPr>
      </w:pPr>
      <w:r w:rsidRPr="008861D3">
        <w:rPr>
          <w:rStyle w:val="a4"/>
          <w:b/>
          <w:bCs/>
          <w:i w:val="0"/>
          <w:sz w:val="32"/>
          <w:szCs w:val="32"/>
        </w:rPr>
        <w:t>Участие в разработке коллективного договора, соглашения по охране труда (плана мероприятий по улучшению условий и охраны труда и снижению уровней профессиональных рисков) и контроле над их выполнением</w:t>
      </w:r>
      <w:r w:rsidRPr="008861D3">
        <w:rPr>
          <w:b/>
          <w:sz w:val="32"/>
          <w:szCs w:val="32"/>
        </w:rPr>
        <w:t xml:space="preserve"> </w:t>
      </w:r>
    </w:p>
    <w:p w:rsidR="009C4FAA" w:rsidRPr="00CF28AD" w:rsidRDefault="009C4FAA" w:rsidP="009C4FAA">
      <w:pPr>
        <w:pStyle w:val="a3"/>
        <w:spacing w:before="0" w:beforeAutospacing="0" w:after="0" w:afterAutospacing="0"/>
        <w:ind w:firstLine="902"/>
        <w:jc w:val="both"/>
        <w:rPr>
          <w:rStyle w:val="tekst11"/>
          <w:sz w:val="32"/>
          <w:szCs w:val="32"/>
        </w:rPr>
      </w:pPr>
      <w:r w:rsidRPr="00CF28AD">
        <w:rPr>
          <w:rStyle w:val="tekst11"/>
          <w:sz w:val="32"/>
          <w:szCs w:val="32"/>
        </w:rPr>
        <w:t xml:space="preserve">Порядок разработки проекта коллективного договора и его заключения определяется сторонами </w:t>
      </w:r>
      <w:r w:rsidRPr="00CF28AD">
        <w:rPr>
          <w:rStyle w:val="a5"/>
          <w:b w:val="0"/>
          <w:sz w:val="32"/>
          <w:szCs w:val="32"/>
        </w:rPr>
        <w:t>(ст. 42 Трудового кодекса РФ).</w:t>
      </w:r>
      <w:r w:rsidRPr="00CF28AD">
        <w:rPr>
          <w:rStyle w:val="a5"/>
          <w:sz w:val="32"/>
          <w:szCs w:val="32"/>
        </w:rPr>
        <w:t xml:space="preserve"> </w:t>
      </w:r>
      <w:r w:rsidRPr="00CF28AD">
        <w:rPr>
          <w:rStyle w:val="tekst11"/>
          <w:sz w:val="32"/>
          <w:szCs w:val="32"/>
        </w:rPr>
        <w:t xml:space="preserve">Коллективный договор заключается между работодателем и работниками и является основным правовым актом, регулирующим социально-трудовые отношения в организации </w:t>
      </w:r>
      <w:r w:rsidRPr="00CF28AD">
        <w:rPr>
          <w:rStyle w:val="a5"/>
          <w:b w:val="0"/>
          <w:sz w:val="32"/>
          <w:szCs w:val="32"/>
        </w:rPr>
        <w:t>(ст. 40</w:t>
      </w:r>
      <w:r w:rsidRPr="00CF28AD">
        <w:rPr>
          <w:rStyle w:val="a5"/>
          <w:sz w:val="32"/>
          <w:szCs w:val="32"/>
        </w:rPr>
        <w:t xml:space="preserve"> </w:t>
      </w:r>
      <w:r w:rsidRPr="00CF28AD">
        <w:rPr>
          <w:bCs/>
          <w:sz w:val="32"/>
          <w:szCs w:val="32"/>
        </w:rPr>
        <w:t>Трудового кодекса РФ)</w:t>
      </w:r>
      <w:r w:rsidRPr="00CF28AD">
        <w:rPr>
          <w:rStyle w:val="a5"/>
          <w:sz w:val="32"/>
          <w:szCs w:val="32"/>
        </w:rPr>
        <w:t xml:space="preserve">. </w:t>
      </w:r>
      <w:r w:rsidRPr="00CF28AD">
        <w:rPr>
          <w:rStyle w:val="tekst11"/>
          <w:sz w:val="32"/>
          <w:szCs w:val="32"/>
        </w:rPr>
        <w:t xml:space="preserve">Поэтому уполномоченным рекомендуется не только внимательно знакомиться с проектом коллективного договора и проводить обсуждение его в трудовом коллективе, но и готовить и передавать в профсоюзную организацию и совместный комитет по охране труда свои предложения для </w:t>
      </w:r>
      <w:bookmarkStart w:id="5" w:name="_GoBack"/>
      <w:bookmarkEnd w:id="5"/>
      <w:r w:rsidRPr="00CF28AD">
        <w:rPr>
          <w:rStyle w:val="tekst11"/>
          <w:sz w:val="32"/>
          <w:szCs w:val="32"/>
        </w:rPr>
        <w:t xml:space="preserve">включения их или в сам коллективный договор, или в приложения к нему. </w:t>
      </w:r>
    </w:p>
    <w:p w:rsidR="009C4FAA" w:rsidRPr="00CF28AD" w:rsidRDefault="009C4FAA" w:rsidP="009C4FAA">
      <w:pPr>
        <w:pStyle w:val="a3"/>
        <w:spacing w:before="0" w:beforeAutospacing="0" w:after="0" w:afterAutospacing="0"/>
        <w:ind w:firstLine="902"/>
        <w:jc w:val="both"/>
        <w:rPr>
          <w:sz w:val="32"/>
          <w:szCs w:val="32"/>
        </w:rPr>
      </w:pPr>
      <w:r w:rsidRPr="00CF28AD">
        <w:rPr>
          <w:sz w:val="32"/>
          <w:szCs w:val="32"/>
        </w:rPr>
        <w:t xml:space="preserve">При разработке ежегодного соглашения по охране труда (плана мероприятий по улучшению условий и охраны труда и снижению уровней профессиональных рисков) рекомендуется пользоваться приказом </w:t>
      </w:r>
      <w:proofErr w:type="spellStart"/>
      <w:r w:rsidR="00786A09">
        <w:rPr>
          <w:sz w:val="32"/>
          <w:szCs w:val="32"/>
        </w:rPr>
        <w:lastRenderedPageBreak/>
        <w:t>Минздравсоцразвития</w:t>
      </w:r>
      <w:proofErr w:type="spellEnd"/>
      <w:r w:rsidRPr="00CF28AD">
        <w:rPr>
          <w:sz w:val="32"/>
          <w:szCs w:val="32"/>
        </w:rPr>
        <w:t xml:space="preserve"> №181н от 01.03.2012 г</w:t>
      </w:r>
      <w:r w:rsidRPr="00CF28AD">
        <w:rPr>
          <w:rFonts w:ascii="Courier New" w:eastAsia="Times New Roman" w:hAnsi="Courier New"/>
          <w:b/>
          <w:kern w:val="1"/>
          <w:sz w:val="32"/>
          <w:szCs w:val="32"/>
          <w:lang w:eastAsia="ar-SA"/>
        </w:rPr>
        <w:t xml:space="preserve"> «</w:t>
      </w:r>
      <w:r w:rsidRPr="00CF28AD">
        <w:rPr>
          <w:sz w:val="32"/>
          <w:szCs w:val="32"/>
        </w:rPr>
        <w:t>Типовой перечень ежегодно реализуемых работодателем мероприятий по улучшению условий и охраны труда и снижению уровней профессиональных рисков»</w:t>
      </w:r>
      <w:r w:rsidRPr="00CF28AD">
        <w:rPr>
          <w:bCs/>
          <w:sz w:val="32"/>
          <w:szCs w:val="32"/>
        </w:rPr>
        <w:t xml:space="preserve"> </w:t>
      </w:r>
    </w:p>
    <w:p w:rsidR="009C4FAA" w:rsidRPr="00CF28AD" w:rsidRDefault="009C4FAA" w:rsidP="00C609AC">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В тоже время, чтобы соглашение по охране труда было реальным и приближенным к нуждам учебного процесса, необходимо учитывать предложения исходящие от работников. Поэтому с началом коллективных переговоров по подготовке и заключению </w:t>
      </w:r>
      <w:r w:rsidRPr="00817B6C">
        <w:rPr>
          <w:rFonts w:ascii="Times New Roman" w:hAnsi="Times New Roman" w:cs="Times New Roman"/>
          <w:b/>
          <w:sz w:val="32"/>
          <w:szCs w:val="32"/>
        </w:rPr>
        <w:t>ежегодного</w:t>
      </w:r>
      <w:r w:rsidRPr="00CF28AD">
        <w:rPr>
          <w:rFonts w:ascii="Times New Roman" w:hAnsi="Times New Roman" w:cs="Times New Roman"/>
          <w:sz w:val="32"/>
          <w:szCs w:val="32"/>
        </w:rPr>
        <w:t xml:space="preserve"> соглашения по охране труда (плана мероприятий по улучшению условий и охраны труда…) уполномоченные должны собрать у работников организации предложения для включения их в соглашение по охране труда и передать в профсоюзный комитет и </w:t>
      </w:r>
      <w:r w:rsidR="00A45E8E" w:rsidRPr="00CF28AD">
        <w:rPr>
          <w:rFonts w:ascii="Times New Roman" w:hAnsi="Times New Roman" w:cs="Times New Roman"/>
          <w:sz w:val="32"/>
          <w:szCs w:val="32"/>
        </w:rPr>
        <w:t>совместную комиссию</w:t>
      </w:r>
      <w:r w:rsidRPr="00CF28AD">
        <w:rPr>
          <w:rFonts w:ascii="Times New Roman" w:hAnsi="Times New Roman" w:cs="Times New Roman"/>
          <w:sz w:val="32"/>
          <w:szCs w:val="32"/>
        </w:rPr>
        <w:t xml:space="preserve"> по охране труда. </w:t>
      </w:r>
    </w:p>
    <w:p w:rsidR="009C4FAA" w:rsidRPr="00CF28AD" w:rsidRDefault="009C4FAA" w:rsidP="00C609AC">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Соглашение – это компромисс между работодателем и работниками, поэтому нельзя включать бескомпромиссные пункты, такие как: проведение инструктажей, ведение документации, устранение недостатков, угрожающих жизни и здоровью работников (вышеперечисленные мероприятия должны проводиться независимо о</w:t>
      </w:r>
      <w:r w:rsidR="00585010" w:rsidRPr="00CF28AD">
        <w:rPr>
          <w:rFonts w:ascii="Times New Roman" w:hAnsi="Times New Roman" w:cs="Times New Roman"/>
          <w:sz w:val="32"/>
          <w:szCs w:val="32"/>
        </w:rPr>
        <w:t xml:space="preserve"> </w:t>
      </w:r>
      <w:r w:rsidRPr="00CF28AD">
        <w:rPr>
          <w:rFonts w:ascii="Times New Roman" w:hAnsi="Times New Roman" w:cs="Times New Roman"/>
          <w:sz w:val="32"/>
          <w:szCs w:val="32"/>
        </w:rPr>
        <w:t>т желания работодателя). Мероприятия, запланированные в соглашении, должны быть реальными, учитывать финансовые возможности организации, и направлены на улучшение условий труда и снижение уровней профессиональных рисков.</w:t>
      </w:r>
    </w:p>
    <w:p w:rsidR="009C4FAA" w:rsidRPr="00CF28AD" w:rsidRDefault="009C4FAA" w:rsidP="00C609AC">
      <w:pPr>
        <w:pStyle w:val="ae"/>
        <w:ind w:firstLine="851"/>
        <w:jc w:val="both"/>
        <w:rPr>
          <w:rFonts w:ascii="Times New Roman" w:hAnsi="Times New Roman" w:cs="Times New Roman"/>
          <w:bCs/>
          <w:color w:val="000000"/>
          <w:sz w:val="32"/>
          <w:szCs w:val="32"/>
        </w:rPr>
      </w:pPr>
      <w:r w:rsidRPr="00CF28AD">
        <w:rPr>
          <w:rFonts w:ascii="Times New Roman" w:hAnsi="Times New Roman" w:cs="Times New Roman"/>
          <w:bCs/>
          <w:color w:val="000000"/>
          <w:sz w:val="32"/>
          <w:szCs w:val="32"/>
        </w:rPr>
        <w:t xml:space="preserve">В коллективный договор необходимо включать доплаты и компенсации за работу во вредных условиях труда, нормы обеспечения работников специальной одеждой и средствами индивидуальной защиты, смывающими и обезвреживающими средствами. Конкретные размеры повышения оплаты труда и компенсаций работникам, работающим во вредных условиях труда (по результатам специальной оценки условий труда) определяются коллективным договором. В организациях, где не проводилась СОУТ, основанием для включения доплат и компенсаций </w:t>
      </w:r>
      <w:r w:rsidR="00455AAC" w:rsidRPr="00CF28AD">
        <w:rPr>
          <w:rFonts w:ascii="Times New Roman" w:hAnsi="Times New Roman" w:cs="Times New Roman"/>
          <w:bCs/>
          <w:color w:val="000000"/>
          <w:sz w:val="32"/>
          <w:szCs w:val="32"/>
        </w:rPr>
        <w:t>является коллективный</w:t>
      </w:r>
      <w:r w:rsidR="00455AAC" w:rsidRPr="00CF28AD">
        <w:rPr>
          <w:rFonts w:ascii="Times New Roman" w:hAnsi="Times New Roman" w:cs="Times New Roman"/>
          <w:bCs/>
          <w:color w:val="000000"/>
          <w:sz w:val="32"/>
          <w:szCs w:val="32"/>
        </w:rPr>
        <w:tab/>
        <w:t xml:space="preserve"> договор. </w:t>
      </w:r>
    </w:p>
    <w:p w:rsidR="009C4FAA" w:rsidRPr="00CF28AD" w:rsidRDefault="009C4FAA" w:rsidP="00FD5B9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 Рекомендуем</w:t>
      </w:r>
      <w:r w:rsidR="00120346" w:rsidRPr="00CF28AD">
        <w:rPr>
          <w:rFonts w:ascii="Times New Roman" w:hAnsi="Times New Roman" w:cs="Times New Roman"/>
          <w:sz w:val="32"/>
          <w:szCs w:val="32"/>
        </w:rPr>
        <w:t>ая</w:t>
      </w:r>
      <w:r w:rsidRPr="00CF28AD">
        <w:rPr>
          <w:rFonts w:ascii="Times New Roman" w:hAnsi="Times New Roman" w:cs="Times New Roman"/>
          <w:sz w:val="32"/>
          <w:szCs w:val="32"/>
        </w:rPr>
        <w:t xml:space="preserve"> форм</w:t>
      </w:r>
      <w:r w:rsidR="00120346" w:rsidRPr="00CF28AD">
        <w:rPr>
          <w:rFonts w:ascii="Times New Roman" w:hAnsi="Times New Roman" w:cs="Times New Roman"/>
          <w:sz w:val="32"/>
          <w:szCs w:val="32"/>
        </w:rPr>
        <w:t>а</w:t>
      </w:r>
      <w:r w:rsidRPr="00CF28AD">
        <w:rPr>
          <w:rFonts w:ascii="Times New Roman" w:hAnsi="Times New Roman" w:cs="Times New Roman"/>
          <w:sz w:val="32"/>
          <w:szCs w:val="32"/>
        </w:rPr>
        <w:t xml:space="preserve"> соглашения по охране труда приведен</w:t>
      </w:r>
      <w:r w:rsidR="00120346" w:rsidRPr="00CF28AD">
        <w:rPr>
          <w:rFonts w:ascii="Times New Roman" w:hAnsi="Times New Roman" w:cs="Times New Roman"/>
          <w:sz w:val="32"/>
          <w:szCs w:val="32"/>
        </w:rPr>
        <w:t>а</w:t>
      </w:r>
      <w:r w:rsidRPr="00CF28AD">
        <w:rPr>
          <w:rFonts w:ascii="Times New Roman" w:hAnsi="Times New Roman" w:cs="Times New Roman"/>
          <w:sz w:val="32"/>
          <w:szCs w:val="32"/>
        </w:rPr>
        <w:t xml:space="preserve"> в </w:t>
      </w:r>
      <w:r w:rsidR="00120346" w:rsidRPr="00CF28AD">
        <w:rPr>
          <w:rFonts w:ascii="Times New Roman" w:hAnsi="Times New Roman" w:cs="Times New Roman"/>
          <w:sz w:val="32"/>
          <w:szCs w:val="32"/>
        </w:rPr>
        <w:t xml:space="preserve">Приложении №2 письма </w:t>
      </w:r>
      <w:proofErr w:type="spellStart"/>
      <w:r w:rsidR="00120346" w:rsidRPr="00CF28AD">
        <w:rPr>
          <w:rFonts w:ascii="Times New Roman" w:hAnsi="Times New Roman" w:cs="Times New Roman"/>
          <w:sz w:val="32"/>
          <w:szCs w:val="32"/>
        </w:rPr>
        <w:t>Минобрнауки</w:t>
      </w:r>
      <w:proofErr w:type="spellEnd"/>
      <w:r w:rsidR="00120346" w:rsidRPr="00CF28AD">
        <w:rPr>
          <w:rFonts w:ascii="Times New Roman" w:hAnsi="Times New Roman" w:cs="Times New Roman"/>
          <w:sz w:val="32"/>
          <w:szCs w:val="32"/>
        </w:rPr>
        <w:t xml:space="preserve"> России от 08.08.2017г. №12-753 «О направлении перечня по охране труда».</w:t>
      </w:r>
    </w:p>
    <w:p w:rsidR="008F542F" w:rsidRDefault="008F542F" w:rsidP="00BA6D9E">
      <w:pPr>
        <w:pStyle w:val="ae"/>
        <w:jc w:val="center"/>
        <w:rPr>
          <w:rFonts w:ascii="Times New Roman" w:hAnsi="Times New Roman" w:cs="Times New Roman"/>
          <w:b/>
          <w:sz w:val="32"/>
          <w:szCs w:val="32"/>
        </w:rPr>
      </w:pPr>
    </w:p>
    <w:p w:rsidR="00BA6D9E" w:rsidRPr="00BA6D9E" w:rsidRDefault="009C4FAA" w:rsidP="00BA6D9E">
      <w:pPr>
        <w:pStyle w:val="ae"/>
        <w:jc w:val="center"/>
        <w:rPr>
          <w:rFonts w:ascii="Times New Roman" w:hAnsi="Times New Roman" w:cs="Times New Roman"/>
          <w:b/>
          <w:sz w:val="32"/>
          <w:szCs w:val="32"/>
        </w:rPr>
      </w:pPr>
      <w:r w:rsidRPr="00BA6D9E">
        <w:rPr>
          <w:rFonts w:ascii="Times New Roman" w:hAnsi="Times New Roman" w:cs="Times New Roman"/>
          <w:b/>
          <w:sz w:val="32"/>
          <w:szCs w:val="32"/>
        </w:rPr>
        <w:t>Контроль за обучением работников безопасным</w:t>
      </w:r>
    </w:p>
    <w:p w:rsidR="009C4FAA" w:rsidRPr="00BA6D9E" w:rsidRDefault="009C4FAA" w:rsidP="00BA6D9E">
      <w:pPr>
        <w:pStyle w:val="ae"/>
        <w:jc w:val="center"/>
        <w:rPr>
          <w:rFonts w:ascii="Times New Roman" w:hAnsi="Times New Roman" w:cs="Times New Roman"/>
          <w:b/>
          <w:sz w:val="32"/>
          <w:szCs w:val="32"/>
        </w:rPr>
      </w:pPr>
      <w:r w:rsidRPr="00BA6D9E">
        <w:rPr>
          <w:rFonts w:ascii="Times New Roman" w:hAnsi="Times New Roman" w:cs="Times New Roman"/>
          <w:b/>
          <w:sz w:val="32"/>
          <w:szCs w:val="32"/>
        </w:rPr>
        <w:t>приемам и методам труда</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Уполномоченный проверяет:</w:t>
      </w:r>
    </w:p>
    <w:p w:rsidR="009C4FAA" w:rsidRPr="00CF28AD" w:rsidRDefault="00B068A3"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качество проведения обучения работников по охране труда с последующей проверкой знаний требований охраны труда, проведение всех видов инструктажей по охране труда, использование при этом правил, инструкций по охране труда, технической и эксплуатационной документации;</w:t>
      </w:r>
    </w:p>
    <w:p w:rsidR="009C4FAA" w:rsidRPr="00CF28AD" w:rsidRDefault="00B068A3"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 xml:space="preserve">наличие записей в журналах регистрации инструктажей; </w:t>
      </w:r>
    </w:p>
    <w:p w:rsidR="009C4FAA" w:rsidRPr="00CF28AD" w:rsidRDefault="00B068A3"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lastRenderedPageBreak/>
        <w:t>-</w:t>
      </w:r>
      <w:r w:rsidR="009C4FAA" w:rsidRPr="00CF28AD">
        <w:rPr>
          <w:rFonts w:ascii="Times New Roman" w:hAnsi="Times New Roman" w:cs="Times New Roman"/>
          <w:sz w:val="32"/>
          <w:szCs w:val="32"/>
        </w:rPr>
        <w:t>соблюдение работниками правил и инструкций по охране труда.</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Обязанности работодателя по организации и проведению обучения и инструктажа работников изложены в статьях 212 и 225 ТК РФ. Основными документами, регламентирующими вопросы обучения безопасности труда, являются:</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ГОСТ 12.0.004 — </w:t>
      </w:r>
      <w:r w:rsidR="00B068A3" w:rsidRPr="00CF28AD">
        <w:rPr>
          <w:rFonts w:ascii="Times New Roman" w:hAnsi="Times New Roman" w:cs="Times New Roman"/>
          <w:sz w:val="32"/>
          <w:szCs w:val="32"/>
        </w:rPr>
        <w:t>2015</w:t>
      </w:r>
      <w:r w:rsidRPr="00CF28AD">
        <w:rPr>
          <w:rFonts w:ascii="Times New Roman" w:hAnsi="Times New Roman" w:cs="Times New Roman"/>
          <w:sz w:val="32"/>
          <w:szCs w:val="32"/>
        </w:rPr>
        <w:t xml:space="preserve"> «</w:t>
      </w:r>
      <w:r w:rsidR="00B068A3" w:rsidRPr="00CF28AD">
        <w:rPr>
          <w:rFonts w:ascii="Times New Roman" w:hAnsi="Times New Roman" w:cs="Times New Roman"/>
          <w:sz w:val="32"/>
          <w:szCs w:val="32"/>
        </w:rPr>
        <w:t>Система стандартов безопасности труда. Организация обучения безопасности труда. Общие положения</w:t>
      </w:r>
      <w:r w:rsidRPr="00CF28AD">
        <w:rPr>
          <w:rFonts w:ascii="Times New Roman" w:hAnsi="Times New Roman" w:cs="Times New Roman"/>
          <w:sz w:val="32"/>
          <w:szCs w:val="32"/>
        </w:rPr>
        <w:t>»;</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По</w:t>
      </w:r>
      <w:r w:rsidR="00B068A3" w:rsidRPr="00CF28AD">
        <w:rPr>
          <w:rFonts w:ascii="Times New Roman" w:hAnsi="Times New Roman" w:cs="Times New Roman"/>
          <w:sz w:val="32"/>
          <w:szCs w:val="32"/>
        </w:rPr>
        <w:t xml:space="preserve">становление Министерства труда РФ </w:t>
      </w:r>
      <w:r w:rsidRPr="00CF28AD">
        <w:rPr>
          <w:rFonts w:ascii="Times New Roman" w:hAnsi="Times New Roman" w:cs="Times New Roman"/>
          <w:sz w:val="32"/>
          <w:szCs w:val="32"/>
        </w:rPr>
        <w:t>и Министерства образования Российской Федерации от 13.01.</w:t>
      </w:r>
      <w:r w:rsidR="00B068A3" w:rsidRPr="00CF28AD">
        <w:rPr>
          <w:rFonts w:ascii="Times New Roman" w:hAnsi="Times New Roman" w:cs="Times New Roman"/>
          <w:sz w:val="32"/>
          <w:szCs w:val="32"/>
        </w:rPr>
        <w:t>20</w:t>
      </w:r>
      <w:r w:rsidRPr="00CF28AD">
        <w:rPr>
          <w:rFonts w:ascii="Times New Roman" w:hAnsi="Times New Roman" w:cs="Times New Roman"/>
          <w:sz w:val="32"/>
          <w:szCs w:val="32"/>
        </w:rPr>
        <w:t xml:space="preserve">03 </w:t>
      </w:r>
      <w:r w:rsidR="00B068A3" w:rsidRPr="00CF28AD">
        <w:rPr>
          <w:rFonts w:ascii="Times New Roman" w:hAnsi="Times New Roman" w:cs="Times New Roman"/>
          <w:sz w:val="32"/>
          <w:szCs w:val="32"/>
        </w:rPr>
        <w:t>№1/29 «Об утверждении П</w:t>
      </w:r>
      <w:r w:rsidRPr="00CF28AD">
        <w:rPr>
          <w:rFonts w:ascii="Times New Roman" w:hAnsi="Times New Roman" w:cs="Times New Roman"/>
          <w:sz w:val="32"/>
          <w:szCs w:val="32"/>
        </w:rPr>
        <w:t xml:space="preserve">орядка обучения по охране труда и проверки знаний требований охраны труда работников организаций». </w:t>
      </w:r>
    </w:p>
    <w:p w:rsidR="009C4FAA" w:rsidRPr="00CF28AD" w:rsidRDefault="003436FC"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И</w:t>
      </w:r>
      <w:r w:rsidR="009C4FAA" w:rsidRPr="00CF28AD">
        <w:rPr>
          <w:rFonts w:ascii="Times New Roman" w:hAnsi="Times New Roman" w:cs="Times New Roman"/>
          <w:sz w:val="32"/>
          <w:szCs w:val="32"/>
        </w:rPr>
        <w:t xml:space="preserve">нструктажи подразделяются: </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664119" w:rsidRPr="00CF28AD">
        <w:rPr>
          <w:rFonts w:ascii="Times New Roman" w:hAnsi="Times New Roman" w:cs="Times New Roman"/>
          <w:sz w:val="32"/>
          <w:szCs w:val="32"/>
        </w:rPr>
        <w:t>вводный инструктаж</w:t>
      </w:r>
      <w:r w:rsidR="009C4FAA" w:rsidRPr="00CF28AD">
        <w:rPr>
          <w:rFonts w:ascii="Times New Roman" w:hAnsi="Times New Roman" w:cs="Times New Roman"/>
          <w:sz w:val="32"/>
          <w:szCs w:val="32"/>
        </w:rPr>
        <w:t>;</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первичный инструктаж на рабочем месте;</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повторный инструктаж;</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внеплановый инструктаж;</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664119" w:rsidRPr="00CF28AD">
        <w:rPr>
          <w:rFonts w:ascii="Times New Roman" w:hAnsi="Times New Roman" w:cs="Times New Roman"/>
          <w:sz w:val="32"/>
          <w:szCs w:val="32"/>
        </w:rPr>
        <w:t>целевой инструктаж.</w:t>
      </w:r>
    </w:p>
    <w:p w:rsidR="00664119" w:rsidRPr="00CF28AD" w:rsidRDefault="00664119"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Все принимаемые на работу лица, а также командированные в организацию работники, выполняющие работы на участке, обучающиеся образовательных учреждений соответствующих уровней, проходящие в организации производственную практику, и другие лица, участвующие в производственной деятельности, проходят в установленном порядке </w:t>
      </w:r>
      <w:r w:rsidRPr="00CF28AD">
        <w:rPr>
          <w:rFonts w:ascii="Times New Roman" w:hAnsi="Times New Roman" w:cs="Times New Roman"/>
          <w:b/>
          <w:sz w:val="32"/>
          <w:szCs w:val="32"/>
        </w:rPr>
        <w:t>вводный инструктаж</w:t>
      </w:r>
      <w:r w:rsidRPr="00CF28AD">
        <w:rPr>
          <w:rFonts w:ascii="Times New Roman" w:hAnsi="Times New Roman" w:cs="Times New Roman"/>
          <w:sz w:val="32"/>
          <w:szCs w:val="32"/>
        </w:rPr>
        <w:t>, который проводит специалист по охране труда или работник на которого приказом работодателя возложены эти обязанности.</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Первичный инструктаж на рабочем месте проводят до начала профессиональной деятельности работников.</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Инструктаж проводится с работниками:</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вновь принятыми на работу;</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перешедшими из одного структурного подразделения в другое;</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выполняющими новую для них работу.</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b/>
          <w:sz w:val="32"/>
          <w:szCs w:val="32"/>
        </w:rPr>
        <w:t>Первичный инструктаж</w:t>
      </w:r>
      <w:r w:rsidRPr="00CF28AD">
        <w:rPr>
          <w:rFonts w:ascii="Times New Roman" w:hAnsi="Times New Roman" w:cs="Times New Roman"/>
          <w:sz w:val="32"/>
          <w:szCs w:val="32"/>
        </w:rPr>
        <w:t xml:space="preserve"> на рабочем месте проводят с каждым работником индивидуально с практическим показом безопасных приемов и методов труда. Возможен инструктаж с группой лиц, обслуживающих однотипное оборудование, и в пределах общего рабочего места.</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b/>
          <w:sz w:val="32"/>
          <w:szCs w:val="32"/>
        </w:rPr>
        <w:t>Повторный инструктаж</w:t>
      </w:r>
      <w:r w:rsidRPr="00CF28AD">
        <w:rPr>
          <w:rFonts w:ascii="Times New Roman" w:hAnsi="Times New Roman" w:cs="Times New Roman"/>
          <w:sz w:val="32"/>
          <w:szCs w:val="32"/>
        </w:rPr>
        <w:t xml:space="preserve"> проводят, как правило, не реже одного раза в шесть месяцев (при работах с повышенной опасностью – не реже одного раза в три месяца) индивидуально или с группой работников, обслуживающих однотипное оборудование, и в пределах общего рабочего места по программе первичного инструктажа на рабочем месте в полном объеме.</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lastRenderedPageBreak/>
        <w:t>Работники, не связанные с эксплуатацией, обслуживанием, наладкой и ремонтом оборудования, использованием электрифицированного или иного инструмента, а так же те, кто проводит инструктажи, могут освобождаться от прохождения первичного инструктажа на рабочем месте. Перечень профессий и должностей работников, освобождённых от прохождения первичного инструктажа на рабочем месте, утверждается работодателем. В данный перечень могут быть включены педагогические работники – преподаватели дисциплин, методика преподавания которых не требует выполнения вышеуказанных действий.</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b/>
          <w:sz w:val="32"/>
          <w:szCs w:val="32"/>
        </w:rPr>
        <w:t>Внеплановый инструктаж</w:t>
      </w:r>
      <w:r w:rsidRPr="00CF28AD">
        <w:rPr>
          <w:rFonts w:ascii="Times New Roman" w:hAnsi="Times New Roman" w:cs="Times New Roman"/>
          <w:sz w:val="32"/>
          <w:szCs w:val="32"/>
        </w:rPr>
        <w:t xml:space="preserve"> проводят:</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при введении в действие новых или переработанных правил, инструкций по охране труда;</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при изменении технологического процесса, замене и модернизации оборудования, приспособлений и инструмента, исходного сырья, материалов;</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при нарушении работниками требований безопасности труда, которые могут привести или привели к травме, аварии, взрыву или пожару, отравлению;</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по требованию органов надзора.</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b/>
          <w:sz w:val="32"/>
          <w:szCs w:val="32"/>
        </w:rPr>
        <w:t>Целевой инструктаж</w:t>
      </w:r>
      <w:r w:rsidRPr="00CF28AD">
        <w:rPr>
          <w:rFonts w:ascii="Times New Roman" w:hAnsi="Times New Roman" w:cs="Times New Roman"/>
          <w:sz w:val="32"/>
          <w:szCs w:val="32"/>
        </w:rPr>
        <w:t xml:space="preserve"> проводят:</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при выполнении разовых работ, не связанных с прямыми обязанностями по специальности (погрузка, выгрузка, уборка территории, разовые работы вне учреждения, очистка крыши от снега и т. д.);</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при ликвидации последствий аварий, стихийных бедствий и катастроф;</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при производстве работ, на которые оформляется наряд-допуск, разрешение и другие документы;</w:t>
      </w:r>
    </w:p>
    <w:p w:rsidR="009C4FAA" w:rsidRPr="00CF28AD" w:rsidRDefault="0064517D"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при проведении массовых мероприятий.</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Первичный инструктаж на рабочем месте, повторный, внеплановый и целевой инструктаж проводит непосредственный руководитель работ.</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Проведение инструктажей по охране труда включает в себя ознакомление работников с имеющимися опасными и вредными производственными факторами, изучение требований охраны труда, содержащихся в локальных нормативных актах организации, инструкциях по охране труда, технической, эксплуатационной документации,  а также применение безопасных методов и приёмов выполнения работ.</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При проведении инструктажей должны использоваться инструкции по охране труда по профессиям и (или) видам работ, техническая и эксплуатационная документация. Инструкции должны быть утверждены работодателем и согласованы решением профсоюзного комитета (ст. 212 ТК РФ). </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lastRenderedPageBreak/>
        <w:t xml:space="preserve">Инструктажи на рабочем месте должны завершаться устным опросом, а также проверкой приобретенных навыков безопасных способов работы. </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Работники, показавшие неудовлетворительные знания, к самостоятельной работе не допускаются и обязаны вновь пройти инструктаж.</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 проведении первичного инструктажа на рабочем месте, повторного, внепланового, стажировки и о допуске к работе работник, проводивший инструктаж, делает запись в журнале регистрации инструктажа на рабочем месте с обязательной подписью инструктируемого и инструктирующего. При регистрации внепланового инструктажа указывают причину его проведения.</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Целевой инструктаж с работниками, проводящими работы по наряду-допуску, разрешению и т. п., фиксируется в наряде-допуске или другой документации, разрешающей производство работ. </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Вводный инструктаж, первичный инструктаж на рабочем месте по безопасности труда, а также вводный инструктаж и первичный инструктаж на рабочем месте по пожарной безопасности проводится по разработанной в учреждении программе, утвержденной руководителем и согласованной </w:t>
      </w:r>
      <w:r w:rsidR="0064517D" w:rsidRPr="00CF28AD">
        <w:rPr>
          <w:rFonts w:ascii="Times New Roman" w:hAnsi="Times New Roman" w:cs="Times New Roman"/>
          <w:sz w:val="32"/>
          <w:szCs w:val="32"/>
        </w:rPr>
        <w:t>с выборным органом первичной профсоюзной организации</w:t>
      </w:r>
      <w:r w:rsidRPr="00CF28AD">
        <w:rPr>
          <w:rFonts w:ascii="Times New Roman" w:hAnsi="Times New Roman" w:cs="Times New Roman"/>
          <w:sz w:val="32"/>
          <w:szCs w:val="32"/>
        </w:rPr>
        <w:t>, а по пожарной безопасности согласованной с органами надзорной деятельности.</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Руководитель организации обязан обеспечить «обучение безопасным методам и приемам выполнения работ и оказанию первой помощи пострадавшим на производстве, проведение инструктажа по охране труда и проверку знания требований охраны труда» (ст. 212 ТК РФ). </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w:t>
      </w:r>
    </w:p>
    <w:p w:rsidR="009C4FAA" w:rsidRPr="00CF28AD" w:rsidRDefault="009C4FAA" w:rsidP="00FE3739">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Для проведения проверки знаний требований охраны труда работников в организациях приказом работодателя создается комиссия по проверке знаний требований охраны труда в составе не менее трех человек, прошедших обучение по охране труда и проверку знаний требований охраны труда в установленном порядке.</w:t>
      </w:r>
      <w:r w:rsidRPr="00CF28AD">
        <w:rPr>
          <w:rFonts w:ascii="Times New Roman" w:eastAsia="Times New Roman" w:hAnsi="Times New Roman" w:cs="Times New Roman"/>
          <w:color w:val="1F497D"/>
          <w:kern w:val="24"/>
          <w:sz w:val="32"/>
          <w:szCs w:val="32"/>
        </w:rPr>
        <w:t xml:space="preserve"> </w:t>
      </w:r>
      <w:r w:rsidR="0064517D" w:rsidRPr="00CF28AD">
        <w:rPr>
          <w:rFonts w:ascii="Times New Roman" w:eastAsia="Times New Roman" w:hAnsi="Times New Roman" w:cs="Times New Roman"/>
          <w:kern w:val="24"/>
          <w:sz w:val="32"/>
          <w:szCs w:val="32"/>
        </w:rPr>
        <w:t>Педагогические и руководящие</w:t>
      </w:r>
      <w:r w:rsidR="0064517D" w:rsidRPr="00CF28AD">
        <w:rPr>
          <w:rFonts w:ascii="Times New Roman" w:eastAsia="Times New Roman" w:hAnsi="Times New Roman" w:cs="Times New Roman"/>
          <w:color w:val="1F497D"/>
          <w:kern w:val="24"/>
          <w:sz w:val="32"/>
          <w:szCs w:val="32"/>
        </w:rPr>
        <w:t xml:space="preserve"> </w:t>
      </w:r>
      <w:r w:rsidR="0064517D" w:rsidRPr="00CF28AD">
        <w:rPr>
          <w:rFonts w:ascii="Times New Roman" w:hAnsi="Times New Roman" w:cs="Times New Roman"/>
          <w:sz w:val="32"/>
          <w:szCs w:val="32"/>
        </w:rPr>
        <w:t>р</w:t>
      </w:r>
      <w:r w:rsidRPr="00CF28AD">
        <w:rPr>
          <w:rFonts w:ascii="Times New Roman" w:hAnsi="Times New Roman" w:cs="Times New Roman"/>
          <w:sz w:val="32"/>
          <w:szCs w:val="32"/>
        </w:rPr>
        <w:t xml:space="preserve">аботники проходят очередную проверку знаний требований охраны труда </w:t>
      </w:r>
      <w:r w:rsidRPr="00CF28AD">
        <w:rPr>
          <w:rFonts w:ascii="Times New Roman" w:hAnsi="Times New Roman" w:cs="Times New Roman"/>
          <w:b/>
          <w:sz w:val="32"/>
          <w:szCs w:val="32"/>
        </w:rPr>
        <w:t>не реже одного раза в три года</w:t>
      </w:r>
      <w:r w:rsidRPr="00CF28AD">
        <w:rPr>
          <w:rFonts w:ascii="Times New Roman" w:hAnsi="Times New Roman" w:cs="Times New Roman"/>
          <w:sz w:val="32"/>
          <w:szCs w:val="32"/>
        </w:rPr>
        <w:t>.</w:t>
      </w:r>
      <w:r w:rsidR="0058796F" w:rsidRPr="00CF28AD">
        <w:rPr>
          <w:rFonts w:ascii="Times New Roman" w:hAnsi="Times New Roman" w:cs="Times New Roman"/>
          <w:sz w:val="32"/>
          <w:szCs w:val="32"/>
        </w:rPr>
        <w:t xml:space="preserve"> Работники рабочих профессий – не реже одного раза в год.</w:t>
      </w:r>
    </w:p>
    <w:p w:rsidR="009728E0" w:rsidRPr="00CF28AD" w:rsidRDefault="009728E0" w:rsidP="009728E0">
      <w:pPr>
        <w:pStyle w:val="ae"/>
        <w:jc w:val="center"/>
        <w:rPr>
          <w:rFonts w:ascii="Times New Roman" w:hAnsi="Times New Roman" w:cs="Times New Roman"/>
          <w:b/>
          <w:sz w:val="32"/>
          <w:szCs w:val="32"/>
        </w:rPr>
      </w:pPr>
    </w:p>
    <w:p w:rsidR="00786A09" w:rsidRDefault="00786A09" w:rsidP="009728E0">
      <w:pPr>
        <w:pStyle w:val="ae"/>
        <w:jc w:val="center"/>
        <w:rPr>
          <w:rFonts w:ascii="Times New Roman" w:hAnsi="Times New Roman" w:cs="Times New Roman"/>
          <w:b/>
          <w:sz w:val="32"/>
          <w:szCs w:val="32"/>
        </w:rPr>
      </w:pPr>
    </w:p>
    <w:p w:rsidR="00786A09" w:rsidRDefault="00786A09" w:rsidP="009728E0">
      <w:pPr>
        <w:pStyle w:val="ae"/>
        <w:jc w:val="center"/>
        <w:rPr>
          <w:rFonts w:ascii="Times New Roman" w:hAnsi="Times New Roman" w:cs="Times New Roman"/>
          <w:b/>
          <w:sz w:val="32"/>
          <w:szCs w:val="32"/>
        </w:rPr>
      </w:pPr>
    </w:p>
    <w:p w:rsidR="009C4FAA" w:rsidRPr="00CF28AD" w:rsidRDefault="009C4FAA" w:rsidP="009728E0">
      <w:pPr>
        <w:pStyle w:val="ae"/>
        <w:jc w:val="center"/>
        <w:rPr>
          <w:rFonts w:ascii="Times New Roman" w:hAnsi="Times New Roman" w:cs="Times New Roman"/>
          <w:b/>
          <w:sz w:val="32"/>
          <w:szCs w:val="32"/>
          <w:u w:val="single"/>
        </w:rPr>
      </w:pPr>
      <w:r w:rsidRPr="00CF28AD">
        <w:rPr>
          <w:rFonts w:ascii="Times New Roman" w:hAnsi="Times New Roman" w:cs="Times New Roman"/>
          <w:b/>
          <w:sz w:val="32"/>
          <w:szCs w:val="32"/>
        </w:rPr>
        <w:lastRenderedPageBreak/>
        <w:t>Контроль за обеспечением работников специальной одеждой, специальной обувью и другими средствами</w:t>
      </w:r>
      <w:r w:rsidR="009728E0" w:rsidRPr="00CF28AD">
        <w:rPr>
          <w:rFonts w:ascii="Times New Roman" w:hAnsi="Times New Roman" w:cs="Times New Roman"/>
          <w:b/>
          <w:sz w:val="32"/>
          <w:szCs w:val="32"/>
        </w:rPr>
        <w:t xml:space="preserve"> </w:t>
      </w:r>
      <w:r w:rsidRPr="00CF28AD">
        <w:rPr>
          <w:rFonts w:ascii="Times New Roman" w:hAnsi="Times New Roman" w:cs="Times New Roman"/>
          <w:b/>
          <w:sz w:val="32"/>
          <w:szCs w:val="32"/>
        </w:rPr>
        <w:t>индивидуальной защиты.</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Уполномоченный проверяет:</w:t>
      </w:r>
    </w:p>
    <w:p w:rsidR="009C4FAA" w:rsidRPr="00CF28AD" w:rsidRDefault="009728E0"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своевременность выдачи и замены специальной одежды, специальной обуви и других средств индивидуальной защиты (СИЗ);</w:t>
      </w:r>
    </w:p>
    <w:p w:rsidR="009C4FAA" w:rsidRPr="00CF28AD" w:rsidRDefault="009728E0"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соответствие выдаваемых спецодежды и СИЗ требованиям правил и норм;</w:t>
      </w:r>
    </w:p>
    <w:p w:rsidR="009C4FAA" w:rsidRPr="00CF28AD" w:rsidRDefault="009728E0"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организацию в учреждении ухода за спецодеждой и СИЗ;</w:t>
      </w:r>
    </w:p>
    <w:p w:rsidR="009C4FAA" w:rsidRPr="00CF28AD" w:rsidRDefault="009728E0"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w:t>
      </w:r>
      <w:r w:rsidR="009C4FAA" w:rsidRPr="00CF28AD">
        <w:rPr>
          <w:rFonts w:ascii="Times New Roman" w:hAnsi="Times New Roman" w:cs="Times New Roman"/>
          <w:sz w:val="32"/>
          <w:szCs w:val="32"/>
        </w:rPr>
        <w:t xml:space="preserve">ведение личных карточек учета выдачи СИЗ.  </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Обязанности работодателя обеспечить работников спецодеждой и СИЗ, занятых на работах с вредными и (или) опасными условиями труда, а также на работах, связанных с загрязнением, указаны в ст. 221 Трудового кодекса РФ.</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Основными документами, регламентирующими порядок обеспечения работников СИЗ, являются: </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Правила обеспечения работников специальной одеждой, специальной обувью и другими средствами индивидуальной защиты (приказ МЗСР РФ от 01.06.2009 №290н);</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Типовые отраслевые нормы бесплатной выдачи специальной одежды, специальной обуви и других средств индивидуальной защиты.</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Установленные для каждой профессии нормы выдачи  спецодежды и СИЗ указываются в картах специальной оценки условий труда,  должностных инструкциях по охране труда, в коллективном договоре или приложениях к нему.</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Ответственность за своевременное и в полном объеме обеспечение работников СИЗ возлагается на работодателя.</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В случае </w:t>
      </w:r>
      <w:proofErr w:type="spellStart"/>
      <w:r w:rsidRPr="00CF28AD">
        <w:rPr>
          <w:rFonts w:ascii="Times New Roman" w:hAnsi="Times New Roman" w:cs="Times New Roman"/>
          <w:sz w:val="32"/>
          <w:szCs w:val="32"/>
        </w:rPr>
        <w:t>необеспечения</w:t>
      </w:r>
      <w:proofErr w:type="spellEnd"/>
      <w:r w:rsidRPr="00CF28AD">
        <w:rPr>
          <w:rFonts w:ascii="Times New Roman" w:hAnsi="Times New Roman" w:cs="Times New Roman"/>
          <w:sz w:val="32"/>
          <w:szCs w:val="32"/>
        </w:rPr>
        <w:t xml:space="preserve"> работника СИЗ, работодатель не вправе требовать от него выполнения трудовых обязанностей и обязан оплатить возникший по этой причине простой. Для уполномоченного достаточно убедиться, что защитная одежда обеспечивает нормальные функции организма, удобна и сохраняет работоспособность человека в течение всего срока эксплуатации при соблюдении условий ее применения и ухода за ней. Проверяется это в процессе труда опросом работников.</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Диэлектрические средства защиты и другие СИЗ – должны периодически подвергаться испытаниям и проверкам исправности. После проведения испытания на них ставится отметка (клеймо, штамп), на которой указывается срок следующего испытания. По этому штампу легко проверить возможность использования данных СИЗ в работе.</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Следует обращать внимание на недопустимость использования грязной, рваной специальной одежды. Работодатель обязан организовать надлежащий уход за спецодеждой, своевременно проводить химчистку, </w:t>
      </w:r>
      <w:r w:rsidRPr="00CF28AD">
        <w:rPr>
          <w:rFonts w:ascii="Times New Roman" w:hAnsi="Times New Roman" w:cs="Times New Roman"/>
          <w:sz w:val="32"/>
          <w:szCs w:val="32"/>
        </w:rPr>
        <w:lastRenderedPageBreak/>
        <w:t>стирку, ремонт специальной одежды, а также ремонт специальной обуви и других СИЗ.</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В обязанности уполномоченного входит не только требовать от работников использования спецодежды и СИЗ, но и разъяснять им, что выдаваемая специальная одежда, специальная обувь и другие средства индивидуальной защиты предназначены для защиты от вредных и опасных производственных факторов, и пренебрежение ими может привести к травме или к профессиональному заболеванию.  </w:t>
      </w:r>
    </w:p>
    <w:p w:rsidR="009C4FAA" w:rsidRPr="00CF28AD" w:rsidRDefault="009C4FAA" w:rsidP="00FD5439">
      <w:pPr>
        <w:jc w:val="both"/>
        <w:rPr>
          <w:rFonts w:ascii="Times New Roman" w:hAnsi="Times New Roman" w:cs="Times New Roman"/>
          <w:b/>
          <w:sz w:val="32"/>
          <w:szCs w:val="32"/>
        </w:rPr>
      </w:pPr>
      <w:r w:rsidRPr="00CF28AD">
        <w:rPr>
          <w:b/>
          <w:bCs/>
          <w:sz w:val="32"/>
          <w:szCs w:val="32"/>
        </w:rPr>
        <w:t xml:space="preserve"> </w:t>
      </w:r>
      <w:r w:rsidRPr="00CF28AD">
        <w:rPr>
          <w:rFonts w:ascii="Times New Roman" w:hAnsi="Times New Roman" w:cs="Times New Roman"/>
          <w:b/>
          <w:sz w:val="32"/>
          <w:szCs w:val="32"/>
        </w:rPr>
        <w:t>Контроль за санитарно-гигиеническим</w:t>
      </w:r>
      <w:r w:rsidR="002C241D">
        <w:rPr>
          <w:rFonts w:ascii="Times New Roman" w:hAnsi="Times New Roman" w:cs="Times New Roman"/>
          <w:b/>
          <w:sz w:val="32"/>
          <w:szCs w:val="32"/>
        </w:rPr>
        <w:t xml:space="preserve"> </w:t>
      </w:r>
      <w:r w:rsidRPr="00CF28AD">
        <w:rPr>
          <w:rFonts w:ascii="Times New Roman" w:hAnsi="Times New Roman" w:cs="Times New Roman"/>
          <w:b/>
          <w:sz w:val="32"/>
          <w:szCs w:val="32"/>
        </w:rPr>
        <w:t>обслуживанием работников</w:t>
      </w:r>
    </w:p>
    <w:p w:rsidR="009C4FAA" w:rsidRPr="001F7B46" w:rsidRDefault="009C4FAA" w:rsidP="009728E0">
      <w:pPr>
        <w:pStyle w:val="ae"/>
        <w:ind w:firstLine="851"/>
        <w:jc w:val="both"/>
        <w:rPr>
          <w:rFonts w:ascii="Times New Roman" w:hAnsi="Times New Roman" w:cs="Times New Roman"/>
          <w:sz w:val="32"/>
          <w:szCs w:val="32"/>
        </w:rPr>
      </w:pPr>
      <w:r w:rsidRPr="001F7B46">
        <w:rPr>
          <w:rFonts w:ascii="Times New Roman" w:hAnsi="Times New Roman" w:cs="Times New Roman"/>
          <w:sz w:val="32"/>
          <w:szCs w:val="32"/>
        </w:rPr>
        <w:t>Уполномоченный проверяет:</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работу систем отопления, вентиляции и кондиционирования воздуха;</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соблюдение норм климатических условий в помещениях;</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обеспеченность работников помещениями и устройствами санитарно-бытового назначения;</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обеспечение работников смывающими и обезжиривающими средствами;</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ведение личных карточек учета выдачи смывающих и обезвреживающих средств.</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Обязанности работодателя по обеспечению санитарно-гигиенического обслуживания работников изложены в ст. 212 и 223 ТК РФ.</w:t>
      </w:r>
    </w:p>
    <w:p w:rsidR="009C4FAA" w:rsidRPr="00CF28AD" w:rsidRDefault="009C4FAA" w:rsidP="009C4FAA">
      <w:pPr>
        <w:jc w:val="center"/>
        <w:rPr>
          <w:rFonts w:ascii="Times New Roman" w:hAnsi="Times New Roman" w:cs="Times New Roman"/>
          <w:b/>
          <w:bCs/>
          <w:sz w:val="32"/>
          <w:szCs w:val="32"/>
        </w:rPr>
      </w:pPr>
      <w:r w:rsidRPr="00CF28AD">
        <w:rPr>
          <w:rFonts w:ascii="Times New Roman" w:hAnsi="Times New Roman" w:cs="Times New Roman"/>
          <w:b/>
          <w:bCs/>
          <w:sz w:val="32"/>
          <w:szCs w:val="32"/>
        </w:rPr>
        <w:t>Контроль проведения специальной оценки условий труда</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Права и обязанности работодателя в связи с проведением специальной оценки условий труда изложены в ст. 212 Трудового кодекса РФ и ст. 4 ФЗ «О специальной оценке условий труда».</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b/>
          <w:sz w:val="32"/>
          <w:szCs w:val="32"/>
          <w:u w:val="single"/>
        </w:rPr>
        <w:t>Работодатель обязан:</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обеспечить проведение специальной оценки условий труда;</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-ознакомить в письменной форме работника с результатами проведения специальной оценки условий труда на его рабочем месте;</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-реализовывать мероприятия, направленные на улучшение условий труда работников, с учетом проведения специальной оценки условий труда.</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Права и обязанности работника в связи с проведением специальной оценки условий труда изложены в ст.5 ФЗ «О специальной оценке условий труда».</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b/>
          <w:sz w:val="32"/>
          <w:szCs w:val="32"/>
          <w:u w:val="single"/>
        </w:rPr>
        <w:t>Работник вправе:</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1) присутствовать при проведении специальной оценки условий труда на его рабочем месте;</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2) обращаться к работодателю, его представителю, организации, проводящей специальную оценку условий труда, эксперту организации, проводящей специальную оценку условий труда, с предложениями по осуществлению на его рабочем месте идентификации потенциально </w:t>
      </w:r>
      <w:r w:rsidRPr="00CF28AD">
        <w:rPr>
          <w:rFonts w:ascii="Times New Roman" w:hAnsi="Times New Roman" w:cs="Times New Roman"/>
          <w:sz w:val="32"/>
          <w:szCs w:val="32"/>
        </w:rPr>
        <w:lastRenderedPageBreak/>
        <w:t xml:space="preserve">вредных и (или) опасных производственных факторов и за получением разъяснений по вопросам проведения специальной оценки условий труда на его рабочем месте; </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3) обжаловать результаты проведения специальной оценки условий труда на его рабочем месте в соответствии со статьей 26 настоящего Федерального закона.</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Работник обязан ознакомиться с результатами, проведенной на его рабочем месте, специальной оценки условий труда.</w:t>
      </w:r>
    </w:p>
    <w:p w:rsidR="009C4FAA" w:rsidRPr="00CF28AD" w:rsidRDefault="009C4FAA" w:rsidP="009728E0">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Организация, проводящая специальную оценку условий труда, обязана  по требованию представителя выборного органа первичной профсоюзной организации предоставлять обоснования результатов проведения специальной оценки условий труда, а также давать работникам разъяснения по вопросам проведения специальной оценки условий труда на их рабочих местах. В соответствии с ФЗ «О специальной оценке условий труда» представитель выборного органа первичной профсоюзной организации входит в состав комиссии по её проведению. От качественного проведения специальной оценки условий труда зависит, будут ли учтены все вредные факторы на рабочих  местах работников, назначены мероприятия по улучшению условий труда и, исходя из класса условий труда, назначены доплаты и компенсации за вредные условия труда, конкретный размер которых определяется коллективным договором. </w:t>
      </w:r>
    </w:p>
    <w:p w:rsidR="00301DCB" w:rsidRPr="00CF28AD" w:rsidRDefault="009C4FAA" w:rsidP="00301DCB">
      <w:pPr>
        <w:pStyle w:val="ae"/>
        <w:jc w:val="center"/>
        <w:rPr>
          <w:rFonts w:ascii="Times New Roman" w:hAnsi="Times New Roman" w:cs="Times New Roman"/>
          <w:b/>
          <w:sz w:val="32"/>
          <w:szCs w:val="32"/>
        </w:rPr>
      </w:pPr>
      <w:r w:rsidRPr="00CF28AD">
        <w:rPr>
          <w:rFonts w:ascii="Times New Roman" w:hAnsi="Times New Roman" w:cs="Times New Roman"/>
          <w:b/>
          <w:sz w:val="32"/>
          <w:szCs w:val="32"/>
        </w:rPr>
        <w:t xml:space="preserve">Контроль проведения </w:t>
      </w:r>
      <w:r w:rsidR="00301DCB" w:rsidRPr="00CF28AD">
        <w:rPr>
          <w:rFonts w:ascii="Times New Roman" w:hAnsi="Times New Roman" w:cs="Times New Roman"/>
          <w:b/>
          <w:sz w:val="32"/>
          <w:szCs w:val="32"/>
        </w:rPr>
        <w:t xml:space="preserve">предварительных и </w:t>
      </w:r>
      <w:r w:rsidR="009728E0" w:rsidRPr="00CF28AD">
        <w:rPr>
          <w:rFonts w:ascii="Times New Roman" w:hAnsi="Times New Roman" w:cs="Times New Roman"/>
          <w:b/>
          <w:sz w:val="32"/>
          <w:szCs w:val="32"/>
        </w:rPr>
        <w:t>периодических</w:t>
      </w:r>
    </w:p>
    <w:p w:rsidR="009C4FAA" w:rsidRPr="00CF28AD" w:rsidRDefault="009C4FAA" w:rsidP="00301DCB">
      <w:pPr>
        <w:pStyle w:val="ae"/>
        <w:jc w:val="center"/>
        <w:rPr>
          <w:rFonts w:ascii="Times New Roman" w:hAnsi="Times New Roman" w:cs="Times New Roman"/>
          <w:b/>
          <w:sz w:val="32"/>
          <w:szCs w:val="32"/>
        </w:rPr>
      </w:pPr>
      <w:r w:rsidRPr="00CF28AD">
        <w:rPr>
          <w:rFonts w:ascii="Times New Roman" w:hAnsi="Times New Roman" w:cs="Times New Roman"/>
          <w:b/>
          <w:sz w:val="32"/>
          <w:szCs w:val="32"/>
        </w:rPr>
        <w:t>медицинских осмотров</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Уполномоченный проверяет наличие:</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 приказа руководителя об организации прохождения обязательных медицинских осмотров; </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выдачи направлений на предварительный (периодический) медицинский осмотр;</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списка контингентов работников, подлежащих периодическим медицинским осмотрам;</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поимённого списка лиц, подлежащих периодическим медицинским осмотрам;</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договора с медицинской организацией на проведение медицинских осмотров работников;</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медицинского заключения по результатам медицинского осмотра.</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Прохождение работниками организаций обязательных предварительных (при поступлении на работу) и периодических (в течение трудовой деятельно</w:t>
      </w:r>
      <w:r w:rsidR="00917C52" w:rsidRPr="00CF28AD">
        <w:rPr>
          <w:rFonts w:ascii="Times New Roman" w:hAnsi="Times New Roman" w:cs="Times New Roman"/>
          <w:sz w:val="32"/>
          <w:szCs w:val="32"/>
        </w:rPr>
        <w:t xml:space="preserve">сти) медицинских осмотров </w:t>
      </w:r>
      <w:r w:rsidRPr="00CF28AD">
        <w:rPr>
          <w:rFonts w:ascii="Times New Roman" w:hAnsi="Times New Roman" w:cs="Times New Roman"/>
          <w:sz w:val="32"/>
          <w:szCs w:val="32"/>
        </w:rPr>
        <w:t>должно осуществляться за счёт средств работодателя.</w:t>
      </w:r>
    </w:p>
    <w:p w:rsidR="009C4FAA" w:rsidRPr="00CF28AD" w:rsidRDefault="009C4FAA" w:rsidP="00ED000F">
      <w:pPr>
        <w:pStyle w:val="ae"/>
        <w:ind w:firstLine="851"/>
        <w:jc w:val="both"/>
        <w:rPr>
          <w:rFonts w:ascii="Times New Roman" w:hAnsi="Times New Roman" w:cs="Times New Roman"/>
          <w:b/>
          <w:sz w:val="32"/>
          <w:szCs w:val="32"/>
        </w:rPr>
      </w:pPr>
      <w:r w:rsidRPr="00CF28AD">
        <w:rPr>
          <w:rFonts w:ascii="Times New Roman" w:hAnsi="Times New Roman" w:cs="Times New Roman"/>
          <w:b/>
          <w:sz w:val="32"/>
          <w:szCs w:val="32"/>
        </w:rPr>
        <w:t>Основание:</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lastRenderedPageBreak/>
        <w:t>Пункт 9.ч.1 ст.48 Федерального Закона от 29.12.2012 г. № 273- ФЗ «Об образовании в Российской Федерации» (педагогические работники проходят предварительные при поступлении на работу и периодические медицинские осмотры, а также внеочередные медицинские осмот</w:t>
      </w:r>
      <w:r w:rsidR="00917C52" w:rsidRPr="00CF28AD">
        <w:rPr>
          <w:rFonts w:ascii="Times New Roman" w:hAnsi="Times New Roman" w:cs="Times New Roman"/>
          <w:sz w:val="32"/>
          <w:szCs w:val="32"/>
        </w:rPr>
        <w:t>ры по направлению работодателя).</w:t>
      </w:r>
    </w:p>
    <w:p w:rsidR="009C4FAA" w:rsidRPr="00CF28AD" w:rsidRDefault="009C4FAA" w:rsidP="00ED000F">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Пункт 18 Приложения к Приказу </w:t>
      </w:r>
      <w:proofErr w:type="spellStart"/>
      <w:r w:rsidRPr="00CF28AD">
        <w:rPr>
          <w:rFonts w:ascii="Times New Roman" w:hAnsi="Times New Roman" w:cs="Times New Roman"/>
          <w:sz w:val="32"/>
          <w:szCs w:val="32"/>
        </w:rPr>
        <w:t>Минздравсоцразвития</w:t>
      </w:r>
      <w:proofErr w:type="spellEnd"/>
      <w:r w:rsidRPr="00CF28AD">
        <w:rPr>
          <w:rFonts w:ascii="Times New Roman" w:hAnsi="Times New Roman" w:cs="Times New Roman"/>
          <w:sz w:val="32"/>
          <w:szCs w:val="32"/>
        </w:rPr>
        <w:t xml:space="preserve"> России от 12.04. 2011 года № 302н (работники, выполняющие работы в образовательных организациях всех типов и видов обязаны проходить ежегодные обязательные медосмотры). </w:t>
      </w:r>
    </w:p>
    <w:p w:rsidR="009C4FAA" w:rsidRPr="00CF28AD" w:rsidRDefault="009C4FAA" w:rsidP="00ED000F">
      <w:pPr>
        <w:pStyle w:val="ae"/>
        <w:ind w:firstLine="851"/>
        <w:jc w:val="both"/>
        <w:rPr>
          <w:rFonts w:ascii="Times New Roman" w:eastAsia="Times New Roman" w:hAnsi="Times New Roman" w:cs="Times New Roman"/>
          <w:color w:val="1F497D"/>
          <w:kern w:val="24"/>
          <w:sz w:val="32"/>
          <w:szCs w:val="32"/>
        </w:rPr>
      </w:pPr>
      <w:r w:rsidRPr="00CF28AD">
        <w:rPr>
          <w:rFonts w:ascii="Times New Roman" w:hAnsi="Times New Roman" w:cs="Times New Roman"/>
          <w:sz w:val="32"/>
          <w:szCs w:val="32"/>
        </w:rPr>
        <w:t>Согласно требованию ст. 212 Трудового Кодекса РФ, обязанности по обеспечению безопасных условий и охраны труда возлагаются на работодателя. В соответствии со ст. 213 Трудового кодекса медицинские осмотры и психиатрические освидетельствования осуществляются за счет средств работодателя.</w:t>
      </w:r>
      <w:r w:rsidRPr="00CF28AD">
        <w:rPr>
          <w:rFonts w:ascii="Times New Roman" w:eastAsia="Times New Roman" w:hAnsi="Times New Roman" w:cs="Times New Roman"/>
          <w:color w:val="1F497D"/>
          <w:kern w:val="24"/>
          <w:sz w:val="32"/>
          <w:szCs w:val="32"/>
        </w:rPr>
        <w:t xml:space="preserve"> </w:t>
      </w:r>
    </w:p>
    <w:p w:rsidR="009C4FAA" w:rsidRPr="00CF28AD" w:rsidRDefault="009C4FAA" w:rsidP="00917C52">
      <w:pPr>
        <w:pStyle w:val="ae"/>
        <w:jc w:val="center"/>
        <w:rPr>
          <w:rFonts w:ascii="Times New Roman" w:hAnsi="Times New Roman" w:cs="Times New Roman"/>
          <w:b/>
          <w:sz w:val="32"/>
          <w:szCs w:val="32"/>
        </w:rPr>
      </w:pPr>
      <w:r w:rsidRPr="00CF28AD">
        <w:rPr>
          <w:rFonts w:ascii="Times New Roman" w:hAnsi="Times New Roman" w:cs="Times New Roman"/>
          <w:b/>
          <w:sz w:val="32"/>
          <w:szCs w:val="32"/>
        </w:rPr>
        <w:t>Участие и контроль за своевременным и правильным</w:t>
      </w:r>
    </w:p>
    <w:p w:rsidR="009C4FAA" w:rsidRPr="00CF28AD" w:rsidRDefault="009C4FAA" w:rsidP="00917C52">
      <w:pPr>
        <w:pStyle w:val="ae"/>
        <w:jc w:val="center"/>
        <w:rPr>
          <w:rFonts w:ascii="Times New Roman" w:hAnsi="Times New Roman" w:cs="Times New Roman"/>
          <w:b/>
          <w:sz w:val="32"/>
          <w:szCs w:val="32"/>
        </w:rPr>
      </w:pPr>
      <w:r w:rsidRPr="00CF28AD">
        <w:rPr>
          <w:rFonts w:ascii="Times New Roman" w:hAnsi="Times New Roman" w:cs="Times New Roman"/>
          <w:b/>
          <w:sz w:val="32"/>
          <w:szCs w:val="32"/>
        </w:rPr>
        <w:t>расследованием и учетом несчастных случаев на производстве</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Расследовать обстоятельства и причины всех случаев травматизма необходимо по двум основным причинам:</w:t>
      </w:r>
    </w:p>
    <w:p w:rsidR="009C4FAA" w:rsidRPr="001F7B46"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1) Профилактика производственного травматизма </w:t>
      </w:r>
      <w:r w:rsidRPr="001F7B46">
        <w:rPr>
          <w:rFonts w:ascii="Times New Roman" w:hAnsi="Times New Roman" w:cs="Times New Roman"/>
          <w:sz w:val="32"/>
          <w:szCs w:val="32"/>
        </w:rPr>
        <w:t>(выявление причин травматизма позволяет наметить мероприятия и принять меры по недопущению в дальнейшем подобных несчастных случаев).</w:t>
      </w:r>
    </w:p>
    <w:p w:rsidR="009C4FAA" w:rsidRPr="001F7B46"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2) Социальная защита работника, пострадавшего на производстве </w:t>
      </w:r>
      <w:r w:rsidRPr="001F7B46">
        <w:rPr>
          <w:rFonts w:ascii="Times New Roman" w:hAnsi="Times New Roman" w:cs="Times New Roman"/>
          <w:sz w:val="32"/>
          <w:szCs w:val="32"/>
        </w:rPr>
        <w:t>(любой несчастный случай и даже микротравма при определенных условиях может в дальнейшем привести к стойкой утрате трудоспособности; если несчастный случай или микротравма были скрыты и не были зафиксированы, работник, потерявший трудоспособность, не сможет доказать, что случай произошел на производстве, и претендовать на какие-либо выплаты).</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Все работники должны знать последовательность действий при несчастном случае, травме. Сначала следует оказать пострадавшему первую помощь, затем принять неотложные меры по предотвращению развития аварийной ситуации и воздействия травмирующего фактора на других лиц, сохранить обстановку на месте происшествия.</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Далее должно быть организовано расследование обстоятельств и причин происшествия в соответствии со ст. 228 ТК РФ.</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В расследовании несчастных случаев и профессиональных заболеваний обязательно принимает участие представитель профсоюзной организации (ст. 229 ТК РФ).</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Качественное расследование должно быть направлено на выявление всех возможных причин травм, что позволяет в дальнейшем предупредить подобные случаи, а также избежать обвинения во всем одного </w:t>
      </w:r>
      <w:r w:rsidRPr="00CF28AD">
        <w:rPr>
          <w:rFonts w:ascii="Times New Roman" w:hAnsi="Times New Roman" w:cs="Times New Roman"/>
          <w:sz w:val="32"/>
          <w:szCs w:val="32"/>
        </w:rPr>
        <w:lastRenderedPageBreak/>
        <w:t xml:space="preserve">пострадавшего и возложения на него части вины за происшедший несчастный случай. </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Перед уполномоченными в случае какого-либо происшествия на производстве, приведшего к повреждению здоровья работника, стоят следующие задачи:</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добиваться, чтобы все происшествия, приведшие к несчастным случаям, были зафиксированы и расследованы;</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вести разъяснительную работу с работниками </w:t>
      </w:r>
      <w:r w:rsidR="00917C52" w:rsidRPr="00CF28AD">
        <w:rPr>
          <w:rFonts w:ascii="Times New Roman" w:hAnsi="Times New Roman" w:cs="Times New Roman"/>
          <w:sz w:val="32"/>
          <w:szCs w:val="32"/>
        </w:rPr>
        <w:t xml:space="preserve">образовательного </w:t>
      </w:r>
      <w:r w:rsidRPr="00CF28AD">
        <w:rPr>
          <w:rFonts w:ascii="Times New Roman" w:hAnsi="Times New Roman" w:cs="Times New Roman"/>
          <w:sz w:val="32"/>
          <w:szCs w:val="32"/>
        </w:rPr>
        <w:t>учреждения о недопустимости сокрытия несчастных случаев;</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контролировать правильность и своевременность ведения расследования несчастных случаев;</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участвовать в расследовании обстоятельств и причин несчастных случаев на производстве, выявляя истинные причины происшествия и не допуская огульного обвинения самого пострадавшего;</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контролировать выполнение мероприятий по предупреждению подобных несчастных случаев.</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 xml:space="preserve">Обязанности работодателя по расследованию несчастных случаев изложены в ст. 228 ТК РФ. </w:t>
      </w:r>
    </w:p>
    <w:p w:rsidR="009C4FAA" w:rsidRPr="00CF28AD" w:rsidRDefault="009C4FAA" w:rsidP="00917C52">
      <w:pPr>
        <w:pStyle w:val="ae"/>
        <w:ind w:firstLine="851"/>
        <w:jc w:val="both"/>
        <w:rPr>
          <w:rFonts w:ascii="Times New Roman" w:hAnsi="Times New Roman" w:cs="Times New Roman"/>
          <w:sz w:val="32"/>
          <w:szCs w:val="32"/>
        </w:rPr>
      </w:pPr>
      <w:r w:rsidRPr="00CF28AD">
        <w:rPr>
          <w:rFonts w:ascii="Times New Roman" w:hAnsi="Times New Roman" w:cs="Times New Roman"/>
          <w:sz w:val="32"/>
          <w:szCs w:val="32"/>
        </w:rPr>
        <w:t>Порядок расследования и учета несчастных случаев на производстве записан в ст. 227 — 231 ТК РФ и в «Положении об особенностях расследовании несчастных случаев на производстве в отдельных отраслях и организациях», утвержденном постановлением Министерства труда Российской Федерации от 24.10.02 № 73.</w:t>
      </w:r>
    </w:p>
    <w:p w:rsidR="008F542F" w:rsidRDefault="008F542F" w:rsidP="00917C52">
      <w:pPr>
        <w:pStyle w:val="ae"/>
        <w:jc w:val="center"/>
        <w:rPr>
          <w:rFonts w:ascii="Times New Roman" w:hAnsi="Times New Roman" w:cs="Times New Roman"/>
          <w:b/>
          <w:sz w:val="32"/>
          <w:szCs w:val="32"/>
        </w:rPr>
      </w:pPr>
    </w:p>
    <w:p w:rsidR="009C4FAA" w:rsidRPr="001F7B46" w:rsidRDefault="009C4FAA" w:rsidP="00917C52">
      <w:pPr>
        <w:pStyle w:val="ae"/>
        <w:jc w:val="center"/>
        <w:rPr>
          <w:rFonts w:ascii="Times New Roman" w:hAnsi="Times New Roman" w:cs="Times New Roman"/>
          <w:b/>
          <w:sz w:val="32"/>
          <w:szCs w:val="32"/>
        </w:rPr>
      </w:pPr>
      <w:r w:rsidRPr="001F7B46">
        <w:rPr>
          <w:rFonts w:ascii="Times New Roman" w:hAnsi="Times New Roman" w:cs="Times New Roman"/>
          <w:b/>
          <w:sz w:val="32"/>
          <w:szCs w:val="32"/>
        </w:rPr>
        <w:t xml:space="preserve">Основные разделы проверки уполномоченного лица по охране труда состояния условий труда, пожарной безопасности, </w:t>
      </w:r>
      <w:proofErr w:type="spellStart"/>
      <w:r w:rsidRPr="001F7B46">
        <w:rPr>
          <w:rFonts w:ascii="Times New Roman" w:hAnsi="Times New Roman" w:cs="Times New Roman"/>
          <w:b/>
          <w:sz w:val="32"/>
          <w:szCs w:val="32"/>
        </w:rPr>
        <w:t>электробезопасности</w:t>
      </w:r>
      <w:proofErr w:type="spellEnd"/>
      <w:r w:rsidRPr="001F7B46">
        <w:rPr>
          <w:rFonts w:ascii="Times New Roman" w:hAnsi="Times New Roman" w:cs="Times New Roman"/>
          <w:b/>
          <w:sz w:val="32"/>
          <w:szCs w:val="32"/>
        </w:rPr>
        <w:t>, локальных документов по охране труда и соответствия их нормативным требованиям</w:t>
      </w:r>
    </w:p>
    <w:p w:rsidR="00917C52" w:rsidRPr="00917C52" w:rsidRDefault="00917C52" w:rsidP="00917C52">
      <w:pPr>
        <w:pStyle w:val="ae"/>
        <w:jc w:val="center"/>
        <w:rPr>
          <w:rFonts w:ascii="Times New Roman" w:hAnsi="Times New Roman" w:cs="Times New Roman"/>
          <w:b/>
          <w:sz w:val="28"/>
          <w:szCs w:val="28"/>
        </w:rPr>
      </w:pPr>
    </w:p>
    <w:p w:rsidR="009C4FAA" w:rsidRPr="001F7B46" w:rsidRDefault="009C4FAA" w:rsidP="001F7B46">
      <w:pPr>
        <w:pStyle w:val="ae"/>
        <w:numPr>
          <w:ilvl w:val="0"/>
          <w:numId w:val="28"/>
        </w:numPr>
        <w:ind w:left="0" w:firstLine="851"/>
        <w:jc w:val="both"/>
        <w:rPr>
          <w:rFonts w:ascii="Times New Roman" w:hAnsi="Times New Roman" w:cs="Times New Roman"/>
          <w:b/>
          <w:sz w:val="32"/>
          <w:szCs w:val="32"/>
        </w:rPr>
      </w:pPr>
      <w:r w:rsidRPr="001F7B46">
        <w:rPr>
          <w:rFonts w:ascii="Times New Roman" w:hAnsi="Times New Roman" w:cs="Times New Roman"/>
          <w:b/>
          <w:sz w:val="32"/>
          <w:szCs w:val="32"/>
        </w:rPr>
        <w:t>Состояние охраны труда на территории образовательной организации.</w:t>
      </w:r>
    </w:p>
    <w:p w:rsidR="00917C52" w:rsidRPr="001F7B46" w:rsidRDefault="00917C52" w:rsidP="00917C52">
      <w:pPr>
        <w:pStyle w:val="ae"/>
        <w:ind w:left="1211"/>
        <w:jc w:val="both"/>
        <w:rPr>
          <w:rFonts w:ascii="Times New Roman" w:hAnsi="Times New Roman" w:cs="Times New Roman"/>
          <w:b/>
          <w:sz w:val="32"/>
          <w:szCs w:val="32"/>
        </w:rPr>
      </w:pPr>
    </w:p>
    <w:p w:rsidR="009C4FAA" w:rsidRPr="006E5E32" w:rsidRDefault="009C4FAA" w:rsidP="00917C52">
      <w:pPr>
        <w:pStyle w:val="ae"/>
        <w:ind w:firstLine="851"/>
        <w:jc w:val="both"/>
        <w:rPr>
          <w:rFonts w:ascii="Times New Roman" w:hAnsi="Times New Roman" w:cs="Times New Roman"/>
          <w:b/>
          <w:sz w:val="32"/>
          <w:szCs w:val="32"/>
        </w:rPr>
      </w:pPr>
      <w:r w:rsidRPr="001F7B46">
        <w:rPr>
          <w:rFonts w:ascii="Times New Roman" w:hAnsi="Times New Roman" w:cs="Times New Roman"/>
          <w:sz w:val="32"/>
          <w:szCs w:val="32"/>
        </w:rPr>
        <w:t>1.1. Состояние ограждения земельного участка образовательной организации</w:t>
      </w:r>
      <w:r w:rsidRPr="006E5E32">
        <w:rPr>
          <w:rFonts w:ascii="Times New Roman" w:hAnsi="Times New Roman" w:cs="Times New Roman"/>
          <w:b/>
          <w:sz w:val="32"/>
          <w:szCs w:val="32"/>
        </w:rPr>
        <w:t xml:space="preserve">. </w:t>
      </w:r>
    </w:p>
    <w:p w:rsidR="009C4FAA" w:rsidRPr="00817B6C" w:rsidRDefault="009C4FAA" w:rsidP="00917C52">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Земельный участок должен иметь ограждение высотой не менее 1,5 м для школ и не менее 1,6 м для дошкольных образовательных учреждений и вдоль него  зеленые насаждения.</w:t>
      </w:r>
    </w:p>
    <w:p w:rsidR="009C4FAA" w:rsidRPr="001F7B46" w:rsidRDefault="009C4FAA" w:rsidP="00917C52">
      <w:pPr>
        <w:pStyle w:val="ae"/>
        <w:ind w:firstLine="851"/>
        <w:jc w:val="both"/>
        <w:rPr>
          <w:rFonts w:ascii="Times New Roman" w:hAnsi="Times New Roman" w:cs="Times New Roman"/>
          <w:sz w:val="32"/>
          <w:szCs w:val="32"/>
        </w:rPr>
      </w:pPr>
      <w:r w:rsidRPr="001F7B46">
        <w:rPr>
          <w:rFonts w:ascii="Times New Roman" w:hAnsi="Times New Roman" w:cs="Times New Roman"/>
          <w:sz w:val="32"/>
          <w:szCs w:val="32"/>
        </w:rPr>
        <w:t xml:space="preserve">1.2. Наличие освещения территории образовательной организации. </w:t>
      </w:r>
    </w:p>
    <w:p w:rsidR="009C4FAA" w:rsidRPr="00817B6C" w:rsidRDefault="009C4FAA" w:rsidP="00917C52">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На территории должны быть освещены пешеходные дорожки, входные двери, игровые и спортивные площадки с подводкой электропитания к столбам подземным кабелем. Дверцы коммутационных люков на бетонных столбах должны быть постоянно закрыты.</w:t>
      </w:r>
    </w:p>
    <w:p w:rsidR="009C4FAA" w:rsidRPr="001F7B46" w:rsidRDefault="009C4FAA" w:rsidP="00917C52">
      <w:pPr>
        <w:pStyle w:val="ae"/>
        <w:ind w:firstLine="851"/>
        <w:jc w:val="both"/>
        <w:rPr>
          <w:rFonts w:ascii="Times New Roman" w:hAnsi="Times New Roman" w:cs="Times New Roman"/>
          <w:sz w:val="32"/>
          <w:szCs w:val="32"/>
        </w:rPr>
      </w:pPr>
      <w:r w:rsidRPr="001F7B46">
        <w:rPr>
          <w:rFonts w:ascii="Times New Roman" w:hAnsi="Times New Roman" w:cs="Times New Roman"/>
          <w:sz w:val="32"/>
          <w:szCs w:val="32"/>
        </w:rPr>
        <w:lastRenderedPageBreak/>
        <w:t xml:space="preserve">1.3. Озеленение территории образовательной организации. </w:t>
      </w:r>
    </w:p>
    <w:p w:rsidR="009C4FAA" w:rsidRPr="00817B6C" w:rsidRDefault="009C4FAA" w:rsidP="00917C52">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Площадь озеленения земельного участка должна быть не менее 50% территории участка. На территории не должно быть деревьев сухостоя, деревьев и кустарников с ядовитыми плодами, а также колючих кустарников. Деревья должны быть посажены не ближе 15 м, и кустарники не ближе 5 м от здания.</w:t>
      </w:r>
    </w:p>
    <w:p w:rsidR="009C4FAA" w:rsidRPr="001F7B46" w:rsidRDefault="009C4FAA" w:rsidP="00917C52">
      <w:pPr>
        <w:pStyle w:val="ae"/>
        <w:ind w:firstLine="851"/>
        <w:jc w:val="both"/>
        <w:rPr>
          <w:rFonts w:ascii="Times New Roman" w:hAnsi="Times New Roman" w:cs="Times New Roman"/>
          <w:sz w:val="32"/>
          <w:szCs w:val="32"/>
        </w:rPr>
      </w:pPr>
      <w:r w:rsidRPr="001F7B46">
        <w:rPr>
          <w:rFonts w:ascii="Times New Roman" w:hAnsi="Times New Roman" w:cs="Times New Roman"/>
          <w:sz w:val="32"/>
          <w:szCs w:val="32"/>
        </w:rPr>
        <w:t xml:space="preserve">1.4. Содержание территории образовательной организации. </w:t>
      </w:r>
    </w:p>
    <w:p w:rsidR="009C4FAA" w:rsidRPr="00817B6C" w:rsidRDefault="009C4FAA" w:rsidP="00917C52">
      <w:pPr>
        <w:pStyle w:val="ae"/>
        <w:ind w:firstLine="851"/>
        <w:jc w:val="both"/>
        <w:rPr>
          <w:rFonts w:ascii="Times New Roman" w:eastAsia="Times New Roman" w:hAnsi="Times New Roman" w:cs="Times New Roman"/>
          <w:sz w:val="32"/>
          <w:szCs w:val="32"/>
        </w:rPr>
      </w:pPr>
      <w:r w:rsidRPr="00817B6C">
        <w:rPr>
          <w:rFonts w:ascii="Times New Roman" w:hAnsi="Times New Roman" w:cs="Times New Roman"/>
          <w:sz w:val="32"/>
          <w:szCs w:val="32"/>
        </w:rPr>
        <w:t>Подходы к зданию не менее чем за 100 м, въезды и входы на участок, проезды и дорожки должны иметь твердое покрытие. В летнее время весь участок за 1-2 часа до прихода детей должен ежедневно убираться, трава, цветы, кустарники, игровые площадки и дорожки поливаться водой. В зимнее время игровые площадки, дорожки, ступени лестниц должны ежедневно очищаться от снега и льда, а также посыпаться песком. Мусор должен систематически вывозиться с территории учреждения, сжигать его на территории запрещается.</w:t>
      </w:r>
      <w:r w:rsidRPr="00817B6C">
        <w:rPr>
          <w:rFonts w:ascii="Times New Roman" w:eastAsia="Times New Roman" w:hAnsi="Times New Roman" w:cs="Times New Roman"/>
          <w:sz w:val="32"/>
          <w:szCs w:val="32"/>
        </w:rPr>
        <w:t xml:space="preserve"> </w:t>
      </w:r>
    </w:p>
    <w:p w:rsidR="009C4FAA" w:rsidRPr="00817B6C" w:rsidRDefault="009C4FAA" w:rsidP="00917C52">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Ежегодно, в весенний период, на игровых площадках проводится полная смена песка. Вновь завозимый песок должен соответствовать гигиеническим нормативам по микробиологическим, санитарно-химическим, радиологическим показателям. Песочницы в отсутствие детей необходимо закрывать во избежание загрязнения песка (крышками, полимерными пленками или другими защитными приспособлениями). При обнаружении возбудителей паразитарных болезней проводят внеочередную смену песка.</w:t>
      </w:r>
    </w:p>
    <w:p w:rsidR="009C4FAA" w:rsidRPr="00817B6C" w:rsidRDefault="009C4FAA" w:rsidP="00917C52">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 xml:space="preserve">Хозяйственная площадка должна быть изолирована от остальных зон, располагаться вблизи пищеблока, иметь твердое покрытие и отдельный въезд с улицы. Мусоросборники должны закрываться крышками и размещаться под навесом не ближе 25 м от здания. Все колодцы на территории должны быть закрыты крышками, а ямы иметь ограждение. </w:t>
      </w:r>
    </w:p>
    <w:p w:rsidR="009C4FAA" w:rsidRPr="006E5E32" w:rsidRDefault="009C4FAA" w:rsidP="00E94E09">
      <w:pPr>
        <w:pStyle w:val="ae"/>
        <w:ind w:firstLine="709"/>
        <w:jc w:val="both"/>
        <w:rPr>
          <w:rFonts w:ascii="Times New Roman" w:hAnsi="Times New Roman" w:cs="Times New Roman"/>
          <w:b/>
          <w:sz w:val="32"/>
          <w:szCs w:val="32"/>
        </w:rPr>
      </w:pPr>
      <w:r w:rsidRPr="001F7B46">
        <w:rPr>
          <w:rFonts w:ascii="Times New Roman" w:hAnsi="Times New Roman" w:cs="Times New Roman"/>
          <w:sz w:val="32"/>
          <w:szCs w:val="32"/>
        </w:rPr>
        <w:t>1.5. Состояние оборудования игровых и спортивных площадок</w:t>
      </w:r>
      <w:r w:rsidRPr="006E5E32">
        <w:rPr>
          <w:rFonts w:ascii="Times New Roman" w:hAnsi="Times New Roman" w:cs="Times New Roman"/>
          <w:b/>
          <w:sz w:val="32"/>
          <w:szCs w:val="32"/>
        </w:rPr>
        <w:t>.</w:t>
      </w:r>
    </w:p>
    <w:p w:rsidR="009C4FAA" w:rsidRPr="00817B6C" w:rsidRDefault="009C4FAA" w:rsidP="00E94E09">
      <w:pPr>
        <w:pStyle w:val="ae"/>
        <w:ind w:firstLine="709"/>
        <w:jc w:val="both"/>
        <w:rPr>
          <w:rFonts w:ascii="Times New Roman" w:hAnsi="Times New Roman" w:cs="Times New Roman"/>
          <w:sz w:val="32"/>
          <w:szCs w:val="32"/>
        </w:rPr>
      </w:pPr>
      <w:r w:rsidRPr="00817B6C">
        <w:rPr>
          <w:rFonts w:ascii="Times New Roman" w:hAnsi="Times New Roman" w:cs="Times New Roman"/>
          <w:sz w:val="32"/>
          <w:szCs w:val="32"/>
        </w:rPr>
        <w:t xml:space="preserve">Оборудование игровых и спортивных площадок должно быть исправно, надежно установлено и прочно закреплено. </w:t>
      </w:r>
    </w:p>
    <w:p w:rsidR="009C4FAA" w:rsidRPr="006E5E32" w:rsidRDefault="009C4FAA" w:rsidP="00E94E09">
      <w:pPr>
        <w:pStyle w:val="ae"/>
        <w:ind w:firstLine="709"/>
        <w:jc w:val="both"/>
        <w:rPr>
          <w:rFonts w:ascii="Times New Roman" w:hAnsi="Times New Roman" w:cs="Times New Roman"/>
          <w:sz w:val="32"/>
          <w:szCs w:val="32"/>
        </w:rPr>
      </w:pPr>
      <w:r w:rsidRPr="006E5E32">
        <w:rPr>
          <w:rFonts w:ascii="Times New Roman" w:hAnsi="Times New Roman" w:cs="Times New Roman"/>
          <w:sz w:val="32"/>
          <w:szCs w:val="32"/>
        </w:rPr>
        <w:t>1.6. Отсутствие в зимнее время на карнизах крыш и водостока сосулек, нависающего льда и снега.</w:t>
      </w:r>
    </w:p>
    <w:p w:rsidR="009C4FAA" w:rsidRPr="006E5E32" w:rsidRDefault="009C4FAA" w:rsidP="00E94E09">
      <w:pPr>
        <w:pStyle w:val="ae"/>
        <w:numPr>
          <w:ilvl w:val="0"/>
          <w:numId w:val="28"/>
        </w:numPr>
        <w:ind w:left="0" w:firstLine="0"/>
        <w:jc w:val="center"/>
        <w:rPr>
          <w:rFonts w:ascii="Times New Roman" w:hAnsi="Times New Roman" w:cs="Times New Roman"/>
          <w:b/>
          <w:sz w:val="32"/>
          <w:szCs w:val="32"/>
        </w:rPr>
      </w:pPr>
      <w:r w:rsidRPr="006E5E32">
        <w:rPr>
          <w:rFonts w:ascii="Times New Roman" w:hAnsi="Times New Roman" w:cs="Times New Roman"/>
          <w:b/>
          <w:sz w:val="32"/>
          <w:szCs w:val="32"/>
        </w:rPr>
        <w:t>Состояние пожарной безопасности.</w:t>
      </w:r>
    </w:p>
    <w:p w:rsidR="00E94E09" w:rsidRPr="006E5E32" w:rsidRDefault="00E94E09" w:rsidP="00E94E09">
      <w:pPr>
        <w:pStyle w:val="ae"/>
        <w:ind w:left="1211"/>
        <w:rPr>
          <w:rFonts w:ascii="Times New Roman" w:hAnsi="Times New Roman" w:cs="Times New Roman"/>
          <w:b/>
          <w:sz w:val="32"/>
          <w:szCs w:val="32"/>
        </w:rPr>
      </w:pP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2.1. Наличие приказа руководителя о </w:t>
      </w:r>
      <w:r w:rsidR="00E94E09" w:rsidRPr="006E5E32">
        <w:rPr>
          <w:rFonts w:ascii="Times New Roman" w:hAnsi="Times New Roman" w:cs="Times New Roman"/>
          <w:sz w:val="32"/>
          <w:szCs w:val="32"/>
        </w:rPr>
        <w:t xml:space="preserve">назначении ответственного по организации </w:t>
      </w:r>
      <w:r w:rsidRPr="006E5E32">
        <w:rPr>
          <w:rFonts w:ascii="Times New Roman" w:hAnsi="Times New Roman" w:cs="Times New Roman"/>
          <w:sz w:val="32"/>
          <w:szCs w:val="32"/>
        </w:rPr>
        <w:t xml:space="preserve">пожарной безопасности. </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2.2. Наличие инструкции по пожарной безопасности. </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В инструкции отражается: порядок содержания территории, зданий и помещений, в том числе эвакуационных путей; мероприятия по обеспечению пожарной безопасности при проведении учебно-</w:t>
      </w:r>
      <w:r w:rsidRPr="00817B6C">
        <w:rPr>
          <w:rFonts w:ascii="Times New Roman" w:hAnsi="Times New Roman" w:cs="Times New Roman"/>
          <w:sz w:val="32"/>
          <w:szCs w:val="32"/>
        </w:rPr>
        <w:lastRenderedPageBreak/>
        <w:t>воспитательного процесса, массовых мероприятий, эксплуатации оборудования, производстве пожароопасных работ; порядок и нормы хранения пожароопасных веществ и материалов; порядок сбора, хранения и удаления горючих веществ и материалов; порядок действий при пожаре и обеспечения безопасной и быстрой эвакуации людей, по которой не реже одного раза в полугодие должны проводиться практические тренировки по эвакуации людей из здания при пожаре.</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2.3. Наличие планов эвакуации.</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План эвакуации оформляется на каждый этаж здания, утверждается руководителем, подписывается лицом, ответственным за пожарную безопасность. Должен содержать текстовую часть и схему этажа, на которой наносятся пути и направления эвакуации, места расположения первичных средств пожаротушения и связи. План вывешивается на видном месте.</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2.4. Наличие противопожарного уголка.</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В уголке должны быть вывешены плакаты по мерам пожарной безопасности, инструкция по пожарной безопасности, список добровольной пожарной дружины с их обязанностями при пожаре.</w:t>
      </w:r>
    </w:p>
    <w:p w:rsidR="009C4FAA" w:rsidRPr="006E5E32" w:rsidRDefault="009C4FAA" w:rsidP="00392B73">
      <w:pPr>
        <w:pStyle w:val="ae"/>
        <w:ind w:firstLine="851"/>
        <w:jc w:val="both"/>
        <w:rPr>
          <w:rFonts w:ascii="Times New Roman" w:hAnsi="Times New Roman" w:cs="Times New Roman"/>
          <w:i/>
          <w:sz w:val="32"/>
          <w:szCs w:val="32"/>
        </w:rPr>
      </w:pPr>
      <w:r w:rsidRPr="006E5E32">
        <w:rPr>
          <w:rFonts w:ascii="Times New Roman" w:hAnsi="Times New Roman" w:cs="Times New Roman"/>
          <w:sz w:val="32"/>
          <w:szCs w:val="32"/>
        </w:rPr>
        <w:t xml:space="preserve">2.5. Наличие и укомплектованность внутренних пожарных кранов. </w:t>
      </w:r>
      <w:r w:rsidRPr="00817B6C">
        <w:rPr>
          <w:rFonts w:ascii="Times New Roman" w:hAnsi="Times New Roman" w:cs="Times New Roman"/>
          <w:sz w:val="32"/>
          <w:szCs w:val="32"/>
        </w:rPr>
        <w:t>Внутренние пожарные краны должны быть укомплектованы рукавами с присоединенными к ним стволами и помещены в настенные шкафы. В местах соединения пожарного рукава с краном и со стволом должны быть резиновые уплотнительные прокладки.</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2.6. Своевременность технического обслуживания и проверки работоспособности внутренних пожарных кранов.</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Внутренние пожарные краны не реже двух раз в год весной и осенью должны подвергаться техническому обслуживанию и проверяться на работоспособность путем пуска воды, для чего выбирают два наиболее удаленных выше всех расположенных пожарных крана, раскатывают пожарные рукава и полностью открывают вентили. Длина компактной струи должна быть не менее 17 м. После этого пожарные рукава просушивают и перекатывают на новую складку. Остальные пожарные рукава должны перекатываться на новую складку также не реже двух раз в год. О результатах технического обслуживания и проверки работоспособности системы пожаротушения составляется акт.</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2.7. Наличие указателей пожарных гидрантов.</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 xml:space="preserve">У пожарных гидрантов и на стене здания должны быть установлены соответствующие указатели, на которых четко наносятся цифры, указывающие расстояние до водопроводного колодца. Пожарные гидранты должны находиться в исправном состоянии, проверяться не реже двух раз в </w:t>
      </w:r>
      <w:r w:rsidRPr="00817B6C">
        <w:rPr>
          <w:rFonts w:ascii="Times New Roman" w:hAnsi="Times New Roman" w:cs="Times New Roman"/>
          <w:sz w:val="32"/>
          <w:szCs w:val="32"/>
        </w:rPr>
        <w:lastRenderedPageBreak/>
        <w:t>год на водоотдачу с составлением акта, а в зимнее время должны быть утеплены и очищены от снега и льда.</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2.8. Наличие огнетушителей и своевременность их проверки и перезарядки.</w:t>
      </w:r>
    </w:p>
    <w:p w:rsidR="009C4FAA" w:rsidRPr="006E5E32" w:rsidRDefault="009C4FAA" w:rsidP="00392B73">
      <w:pPr>
        <w:pStyle w:val="ae"/>
        <w:ind w:firstLine="851"/>
        <w:jc w:val="both"/>
        <w:rPr>
          <w:rFonts w:ascii="Times New Roman" w:hAnsi="Times New Roman" w:cs="Times New Roman"/>
          <w:i/>
          <w:sz w:val="32"/>
          <w:szCs w:val="32"/>
        </w:rPr>
      </w:pPr>
      <w:r w:rsidRPr="00817B6C">
        <w:rPr>
          <w:rFonts w:ascii="Times New Roman" w:hAnsi="Times New Roman" w:cs="Times New Roman"/>
          <w:sz w:val="32"/>
          <w:szCs w:val="32"/>
        </w:rPr>
        <w:t>Здания и помещения образовательного учреждения должны быть обеспечены огнетушителями в соответствии с нормами. Углекислотные огнетушители должны проверяться не реже одного раза в 2 года путем взвешивания (допустимая утечка углекислого газа не должна превышать 80 гр. в течение года). Баллон углекислотного огнетушителя должен подвергаться гидравлическим испытаниям один раз в 5 лет. Порошковые огнетушители должны проходить освидетельствование на зарядных станциях один раз в 2 года. На корпусе огнетушителей наносится порядковый номер белой краской, а также должны быть таблички с указанием даты их проверки или перезарядки, веса заряда и росписью ответственного лица. Все первичные средства пожаротушения должны быть зарегистрированы в журнале учета.</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2.9. Наличие и техническое обслуживание автоматической пожарной сигнализации.</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Автоматическая пожарная сигнализация должна постоянно находиться во включенном состоянии и ежегодно проверяться на работоспособность с составлением акта.</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2.10. Состояние эвакуационных проходов, выходов, коридоров, тамбуров и лестниц.</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Эвакуационные проходы, выходы, коридоры, тамбуры и лестницы не должны загромождаться каким-либо оборудованием и предметами. Все эвакуационные выходы должны быть оборудованы легко открывающимися запорами. В коридорах, вестибюлях, холлах, на лестничных клетках эвакуационных выходов должны быть предписывающие и указательные знаки безопасности.</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2.11. Состояние чердачных помещений. </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Двери или люки чердачных помещений должны быть постоянно закрыты на замок. На дверях или люках чердачных помещений должны быть надписи, определяющие место хранения ключей. Слуховые окна чердачных помещений должны быть остеклены и находиться в закрытом состоянии. В чердачных помещениях не должна производиться сушка белья и устраиваться склады. Обработка деревянных конструкций чердачных помещений огнезащитным составом должна производиться не реже одного раза в 3 года с составлением акта. Проверка состояния огнезащитной обработки должна проводиться один раз в 6 месяцев с составлением акта.</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2.12. Хранение красок, лаков, растворителей и других легковоспламеняющихся жидкостей.</w:t>
      </w:r>
    </w:p>
    <w:p w:rsidR="009C4FAA" w:rsidRPr="006E5E32" w:rsidRDefault="009C4FAA" w:rsidP="00392B73">
      <w:pPr>
        <w:pStyle w:val="ae"/>
        <w:ind w:firstLine="851"/>
        <w:jc w:val="both"/>
        <w:rPr>
          <w:rFonts w:ascii="Times New Roman" w:hAnsi="Times New Roman" w:cs="Times New Roman"/>
          <w:i/>
          <w:sz w:val="32"/>
          <w:szCs w:val="32"/>
        </w:rPr>
      </w:pPr>
      <w:r w:rsidRPr="00817B6C">
        <w:rPr>
          <w:rFonts w:ascii="Times New Roman" w:hAnsi="Times New Roman" w:cs="Times New Roman"/>
          <w:sz w:val="32"/>
          <w:szCs w:val="32"/>
        </w:rPr>
        <w:lastRenderedPageBreak/>
        <w:t>Краски, лаки, растворители и другие легковоспламеняющиеся жидкости должны храниться в отдельных зданиях, складах</w:t>
      </w:r>
      <w:r w:rsidRPr="006E5E32">
        <w:rPr>
          <w:rFonts w:ascii="Times New Roman" w:hAnsi="Times New Roman" w:cs="Times New Roman"/>
          <w:i/>
          <w:sz w:val="32"/>
          <w:szCs w:val="32"/>
        </w:rPr>
        <w:t>.</w:t>
      </w:r>
    </w:p>
    <w:p w:rsidR="009C4FAA" w:rsidRPr="00817B6C"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2.13. Содержание территории образовательного учреждения. </w:t>
      </w:r>
      <w:r w:rsidRPr="00817B6C">
        <w:rPr>
          <w:rFonts w:ascii="Times New Roman" w:hAnsi="Times New Roman" w:cs="Times New Roman"/>
          <w:sz w:val="32"/>
          <w:szCs w:val="32"/>
        </w:rPr>
        <w:t>Территория должна своевременно очищаться от горючих отходов, мусора, опавших листьев, сухой травы и т. п. Сжигание мусора на территории запрещается, он должен собираться и вывозиться.</w:t>
      </w:r>
    </w:p>
    <w:p w:rsidR="009C4FAA" w:rsidRPr="00817B6C" w:rsidRDefault="009C4FAA" w:rsidP="00392B73">
      <w:pPr>
        <w:pStyle w:val="ae"/>
        <w:ind w:firstLine="851"/>
        <w:jc w:val="both"/>
        <w:rPr>
          <w:rFonts w:ascii="Times New Roman" w:hAnsi="Times New Roman" w:cs="Times New Roman"/>
          <w:b/>
          <w:sz w:val="32"/>
          <w:szCs w:val="32"/>
          <w:u w:val="single"/>
        </w:rPr>
      </w:pPr>
    </w:p>
    <w:p w:rsidR="009C4FAA" w:rsidRPr="006E5E32" w:rsidRDefault="009C4FAA" w:rsidP="00392B73">
      <w:pPr>
        <w:pStyle w:val="ae"/>
        <w:numPr>
          <w:ilvl w:val="0"/>
          <w:numId w:val="28"/>
        </w:numPr>
        <w:ind w:left="0" w:firstLine="0"/>
        <w:jc w:val="center"/>
        <w:rPr>
          <w:rFonts w:ascii="Times New Roman" w:hAnsi="Times New Roman" w:cs="Times New Roman"/>
          <w:b/>
          <w:sz w:val="32"/>
          <w:szCs w:val="32"/>
        </w:rPr>
      </w:pPr>
      <w:r w:rsidRPr="006E5E32">
        <w:rPr>
          <w:rFonts w:ascii="Times New Roman" w:hAnsi="Times New Roman" w:cs="Times New Roman"/>
          <w:b/>
          <w:sz w:val="32"/>
          <w:szCs w:val="32"/>
        </w:rPr>
        <w:t xml:space="preserve">Состояние </w:t>
      </w:r>
      <w:proofErr w:type="spellStart"/>
      <w:r w:rsidRPr="006E5E32">
        <w:rPr>
          <w:rFonts w:ascii="Times New Roman" w:hAnsi="Times New Roman" w:cs="Times New Roman"/>
          <w:b/>
          <w:sz w:val="32"/>
          <w:szCs w:val="32"/>
        </w:rPr>
        <w:t>электробезопасности</w:t>
      </w:r>
      <w:proofErr w:type="spellEnd"/>
      <w:r w:rsidRPr="006E5E32">
        <w:rPr>
          <w:rFonts w:ascii="Times New Roman" w:hAnsi="Times New Roman" w:cs="Times New Roman"/>
          <w:b/>
          <w:sz w:val="32"/>
          <w:szCs w:val="32"/>
        </w:rPr>
        <w:t>.</w:t>
      </w:r>
    </w:p>
    <w:p w:rsidR="00392B73" w:rsidRPr="006E5E32" w:rsidRDefault="00392B73" w:rsidP="00392B73">
      <w:pPr>
        <w:pStyle w:val="ae"/>
        <w:ind w:left="1211"/>
        <w:rPr>
          <w:rFonts w:ascii="Times New Roman" w:hAnsi="Times New Roman" w:cs="Times New Roman"/>
          <w:b/>
          <w:sz w:val="32"/>
          <w:szCs w:val="32"/>
        </w:rPr>
      </w:pP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3.1. Наличие приказа руководителя образовательного учреждения о назначении ответственного за электрохозяйство.</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3.2. Организация обучения и проверки знаний по </w:t>
      </w:r>
      <w:proofErr w:type="spellStart"/>
      <w:r w:rsidRPr="006E5E32">
        <w:rPr>
          <w:rFonts w:ascii="Times New Roman" w:hAnsi="Times New Roman" w:cs="Times New Roman"/>
          <w:sz w:val="32"/>
          <w:szCs w:val="32"/>
        </w:rPr>
        <w:t>электробезопасности</w:t>
      </w:r>
      <w:proofErr w:type="spellEnd"/>
      <w:r w:rsidRPr="006E5E32">
        <w:rPr>
          <w:rFonts w:ascii="Times New Roman" w:hAnsi="Times New Roman" w:cs="Times New Roman"/>
          <w:sz w:val="32"/>
          <w:szCs w:val="32"/>
        </w:rPr>
        <w:t>.</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 xml:space="preserve">Обучение ответственного за электрохозяйство образовательного учреждения должно проводиться в учебном центре с присвоением IV группы </w:t>
      </w:r>
      <w:proofErr w:type="spellStart"/>
      <w:r w:rsidRPr="00817B6C">
        <w:rPr>
          <w:rFonts w:ascii="Times New Roman" w:hAnsi="Times New Roman" w:cs="Times New Roman"/>
          <w:sz w:val="32"/>
          <w:szCs w:val="32"/>
        </w:rPr>
        <w:t>электробезопасности</w:t>
      </w:r>
      <w:proofErr w:type="spellEnd"/>
      <w:r w:rsidRPr="00817B6C">
        <w:rPr>
          <w:rFonts w:ascii="Times New Roman" w:hAnsi="Times New Roman" w:cs="Times New Roman"/>
          <w:sz w:val="32"/>
          <w:szCs w:val="32"/>
        </w:rPr>
        <w:t xml:space="preserve">. Лица </w:t>
      </w:r>
      <w:proofErr w:type="spellStart"/>
      <w:r w:rsidRPr="00817B6C">
        <w:rPr>
          <w:rFonts w:ascii="Times New Roman" w:hAnsi="Times New Roman" w:cs="Times New Roman"/>
          <w:sz w:val="32"/>
          <w:szCs w:val="32"/>
        </w:rPr>
        <w:t>неэлектротехнического</w:t>
      </w:r>
      <w:proofErr w:type="spellEnd"/>
      <w:r w:rsidRPr="00817B6C">
        <w:rPr>
          <w:rFonts w:ascii="Times New Roman" w:hAnsi="Times New Roman" w:cs="Times New Roman"/>
          <w:sz w:val="32"/>
          <w:szCs w:val="32"/>
        </w:rPr>
        <w:t xml:space="preserve"> персонала, выполняющие работы, при которых может возникнуть опасность поражения электрическим током, проходят инструктаж и проверку знаний с присвоением I группы по </w:t>
      </w:r>
      <w:proofErr w:type="spellStart"/>
      <w:r w:rsidRPr="00817B6C">
        <w:rPr>
          <w:rFonts w:ascii="Times New Roman" w:hAnsi="Times New Roman" w:cs="Times New Roman"/>
          <w:sz w:val="32"/>
          <w:szCs w:val="32"/>
        </w:rPr>
        <w:t>электробезопасности</w:t>
      </w:r>
      <w:proofErr w:type="spellEnd"/>
      <w:r w:rsidRPr="00817B6C">
        <w:rPr>
          <w:rFonts w:ascii="Times New Roman" w:hAnsi="Times New Roman" w:cs="Times New Roman"/>
          <w:sz w:val="32"/>
          <w:szCs w:val="32"/>
        </w:rPr>
        <w:t xml:space="preserve"> один раз в год с записью в журнале проверки знаний установленной формы.</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3.3. Наличие перечня видов работ, выполняемых в порядке текущей эксплуатации электроустановок.</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Перечень утверждается руководителем образовательной организации.</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3.4. Наличие протоколов замеров сопротивления изоляции электросети и заземления оборудования.</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Проверка сопротивления изоляции осветительной электросети в сухих помещениях с неэлектропроводными полами должна проводиться не реже одного раза в 3 года. В остальных помещениях сопротивление изоляции электросети и заземление оборудования должно проводиться ежегодно с составлением протоколов. Недостатки, обнаруженные при проверке сопротивления изоляции электросети и заземления оборудования, устраняются электротехническим персоналом с составлением акта или протокола.</w:t>
      </w:r>
    </w:p>
    <w:p w:rsidR="00392B73"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3.5. Состояние </w:t>
      </w:r>
      <w:proofErr w:type="spellStart"/>
      <w:r w:rsidRPr="006E5E32">
        <w:rPr>
          <w:rFonts w:ascii="Times New Roman" w:hAnsi="Times New Roman" w:cs="Times New Roman"/>
          <w:sz w:val="32"/>
          <w:szCs w:val="32"/>
        </w:rPr>
        <w:t>электрощитовых</w:t>
      </w:r>
      <w:proofErr w:type="spellEnd"/>
      <w:r w:rsidRPr="006E5E32">
        <w:rPr>
          <w:rFonts w:ascii="Times New Roman" w:hAnsi="Times New Roman" w:cs="Times New Roman"/>
          <w:sz w:val="32"/>
          <w:szCs w:val="32"/>
        </w:rPr>
        <w:t xml:space="preserve"> комнат. </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 xml:space="preserve">Входная дверь в </w:t>
      </w:r>
      <w:proofErr w:type="spellStart"/>
      <w:r w:rsidRPr="00817B6C">
        <w:rPr>
          <w:rFonts w:ascii="Times New Roman" w:hAnsi="Times New Roman" w:cs="Times New Roman"/>
          <w:sz w:val="32"/>
          <w:szCs w:val="32"/>
        </w:rPr>
        <w:t>электрощитовую</w:t>
      </w:r>
      <w:proofErr w:type="spellEnd"/>
      <w:r w:rsidRPr="00817B6C">
        <w:rPr>
          <w:rFonts w:ascii="Times New Roman" w:hAnsi="Times New Roman" w:cs="Times New Roman"/>
          <w:sz w:val="32"/>
          <w:szCs w:val="32"/>
        </w:rPr>
        <w:t xml:space="preserve"> комнату должна быть металлической и постоянно закрыта на замок. На наружной стороне входной двери должно быть написано назначение помещения, должно иметься место хранения ключей и быть нанесен предупреждающий знак "Осторожно! Электрическое напряжение". В помещении </w:t>
      </w:r>
      <w:proofErr w:type="spellStart"/>
      <w:r w:rsidRPr="00817B6C">
        <w:rPr>
          <w:rFonts w:ascii="Times New Roman" w:hAnsi="Times New Roman" w:cs="Times New Roman"/>
          <w:sz w:val="32"/>
          <w:szCs w:val="32"/>
        </w:rPr>
        <w:t>электрощитовой</w:t>
      </w:r>
      <w:proofErr w:type="spellEnd"/>
      <w:r w:rsidRPr="00817B6C">
        <w:rPr>
          <w:rFonts w:ascii="Times New Roman" w:hAnsi="Times New Roman" w:cs="Times New Roman"/>
          <w:sz w:val="32"/>
          <w:szCs w:val="32"/>
        </w:rPr>
        <w:t xml:space="preserve"> не должно находиться посторонних предметов, плафоны на светильниках должны быть герметичные, на полу около электрощитов должны быть </w:t>
      </w:r>
      <w:r w:rsidRPr="00817B6C">
        <w:rPr>
          <w:rFonts w:ascii="Times New Roman" w:hAnsi="Times New Roman" w:cs="Times New Roman"/>
          <w:sz w:val="32"/>
          <w:szCs w:val="32"/>
        </w:rPr>
        <w:lastRenderedPageBreak/>
        <w:t xml:space="preserve">диэлектрические резиновые коврики. </w:t>
      </w:r>
      <w:proofErr w:type="spellStart"/>
      <w:r w:rsidRPr="00817B6C">
        <w:rPr>
          <w:rFonts w:ascii="Times New Roman" w:hAnsi="Times New Roman" w:cs="Times New Roman"/>
          <w:sz w:val="32"/>
          <w:szCs w:val="32"/>
        </w:rPr>
        <w:t>Электрощитовая</w:t>
      </w:r>
      <w:proofErr w:type="spellEnd"/>
      <w:r w:rsidRPr="00817B6C">
        <w:rPr>
          <w:rFonts w:ascii="Times New Roman" w:hAnsi="Times New Roman" w:cs="Times New Roman"/>
          <w:sz w:val="32"/>
          <w:szCs w:val="32"/>
        </w:rPr>
        <w:t xml:space="preserve"> комната должна быть оснащена углекислотным или порошковым огнетушителем и одной парой диэлектрических перчаток.</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3.6. Состояние электрических щитов.</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Все электрические щиты должны постоянно быть закрыты на замки. На наружной стороне дверец электрощитов должно быть нанесено: порядковый номер щита, подаваемое на щит напряжение и предупреждающий знак “Осторожно! Электрическое напряжение”, а на внутренней стороне дверец электрощитов должна быть однолинейная схема электроснабжения потребителей. Внутри электрощитов не должно быть мусора, скопления пыли и паутины, некалиброванных плавких вставок.</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3.7. Состояние электросети.</w:t>
      </w:r>
    </w:p>
    <w:p w:rsidR="009C4FAA" w:rsidRPr="00817B6C" w:rsidRDefault="009C4FAA" w:rsidP="00392B73">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Светильники должны быть надежно подвешены к потолку и иметь светорассеивающую арматуру. Коммутационные коробки должны быть закрыты крышками. Корпуса и крышки выключателей и розеток не должны иметь сколов и трещин, а также оголенных контактов и проводов. Все розетки и отключающие устройства должны быть промаркированы по номинальному напряжению.</w:t>
      </w:r>
    </w:p>
    <w:p w:rsidR="009C4FAA" w:rsidRPr="006E5E32" w:rsidRDefault="009C4FAA" w:rsidP="00392B73">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3.8. Убедиться в отсутствии нестандартных (самодельных) электронагревательных приборов, воздушных линий электропередачи и наружных электропроводок, проложенных по территории образовательного учреждения, над горючими кровлями, навесами и открытыми складами горючих материалов.</w:t>
      </w:r>
    </w:p>
    <w:p w:rsidR="009C4FAA" w:rsidRPr="006E5E32" w:rsidRDefault="009C4FAA" w:rsidP="00180EE8">
      <w:pPr>
        <w:pStyle w:val="ae"/>
        <w:numPr>
          <w:ilvl w:val="0"/>
          <w:numId w:val="28"/>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учебных мастерских.</w:t>
      </w:r>
    </w:p>
    <w:p w:rsidR="00180EE8" w:rsidRPr="006E5E32" w:rsidRDefault="00180EE8" w:rsidP="00180EE8">
      <w:pPr>
        <w:pStyle w:val="ae"/>
        <w:ind w:left="1211"/>
        <w:jc w:val="both"/>
        <w:rPr>
          <w:rFonts w:ascii="Times New Roman" w:hAnsi="Times New Roman" w:cs="Times New Roman"/>
          <w:b/>
          <w:sz w:val="32"/>
          <w:szCs w:val="32"/>
        </w:rPr>
      </w:pP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4.1. Наличие инструкций по охране труда на рабочих местах.</w:t>
      </w:r>
    </w:p>
    <w:p w:rsidR="009C4FAA" w:rsidRPr="00817B6C" w:rsidRDefault="009C4FAA" w:rsidP="00B5111C">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Инструкциями по охране труда должны быть обеспечены все рабочие места. Инструкции утверждаются руководителем образовательного учреждения и согласованы решением профсоюзного комитета и пересматриваются не реже одного раза в 5 лет.</w:t>
      </w:r>
    </w:p>
    <w:p w:rsidR="009C4FAA" w:rsidRPr="006E5E32" w:rsidRDefault="00180EE8"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4.2</w:t>
      </w:r>
      <w:r w:rsidR="009C4FAA" w:rsidRPr="006E5E32">
        <w:rPr>
          <w:rFonts w:ascii="Times New Roman" w:hAnsi="Times New Roman" w:cs="Times New Roman"/>
          <w:sz w:val="32"/>
          <w:szCs w:val="32"/>
        </w:rPr>
        <w:t xml:space="preserve">. Наличие и укомплектованность аптечки для оказания первой помощи. </w:t>
      </w:r>
    </w:p>
    <w:p w:rsidR="009C4FAA" w:rsidRPr="00817B6C" w:rsidRDefault="009C4FAA" w:rsidP="00B5111C">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Аптечка должна быть укомплектована необходимыми для оказания первой помощи медицинскими и перевязочными материалами, которые заносятся в опись, находящуюся в аптечке. Рядом с ней должен быть написан адрес и номер телефона ближайшего медицинского учреждения, а также должна быть инструкция по оказанию первой помощи при травмах.</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3</w:t>
      </w:r>
      <w:r w:rsidRPr="006E5E32">
        <w:rPr>
          <w:rFonts w:ascii="Times New Roman" w:hAnsi="Times New Roman" w:cs="Times New Roman"/>
          <w:sz w:val="32"/>
          <w:szCs w:val="32"/>
        </w:rPr>
        <w:t xml:space="preserve">. Размещение оборудования в учебных мастерских. </w:t>
      </w:r>
    </w:p>
    <w:p w:rsidR="009C4FAA" w:rsidRPr="00817B6C" w:rsidRDefault="009C4FAA" w:rsidP="00B5111C">
      <w:pPr>
        <w:pStyle w:val="ae"/>
        <w:ind w:firstLine="851"/>
        <w:jc w:val="both"/>
        <w:rPr>
          <w:rFonts w:ascii="Times New Roman" w:hAnsi="Times New Roman" w:cs="Times New Roman"/>
          <w:sz w:val="32"/>
          <w:szCs w:val="32"/>
        </w:rPr>
      </w:pPr>
      <w:r w:rsidRPr="00817B6C">
        <w:rPr>
          <w:rFonts w:ascii="Times New Roman" w:hAnsi="Times New Roman" w:cs="Times New Roman"/>
          <w:sz w:val="32"/>
          <w:szCs w:val="32"/>
        </w:rPr>
        <w:t xml:space="preserve">Станочное оборудование должно устанавливаться у окон учебных мастерской на расстоянии 40-50 см от стены. Нагревательные приборы и трубы отопления должны быть закрыты диэлектрическим ограждением. </w:t>
      </w:r>
      <w:r w:rsidRPr="00817B6C">
        <w:rPr>
          <w:rFonts w:ascii="Times New Roman" w:hAnsi="Times New Roman" w:cs="Times New Roman"/>
          <w:sz w:val="32"/>
          <w:szCs w:val="32"/>
        </w:rPr>
        <w:lastRenderedPageBreak/>
        <w:t>Расстояние между слесарными верстаками должно быть не менее 80 см, а между рядами — не менее 100 см. От станков верстаки должно отделять расстояние не менее 90 см. Тиски на верстаках должны быть установлены на расстоянии не менее 100 см между их осями. Крайние тиски должны отстоять от стены не менее чем на 70 см. Расстояние между столярными верстаками должно быть не менее 65 см, а между рядами — не менее 70 см. Циркулярная пила и фуговальный станок должны устанавливаться во вспомогательном помещении так, чтобы вокруг них оставалось достаточно свободного места, не менее чем по 2,0 м для передвижения обрабатываемого материала. При установке циркулярной пилы и фуговального станка в помещении учебной мастерской они должны быть оборудованы закрывающимся на замок кожухом.</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4</w:t>
      </w:r>
      <w:r w:rsidRPr="006E5E32">
        <w:rPr>
          <w:rFonts w:ascii="Times New Roman" w:hAnsi="Times New Roman" w:cs="Times New Roman"/>
          <w:sz w:val="32"/>
          <w:szCs w:val="32"/>
        </w:rPr>
        <w:t xml:space="preserve">. Наличие защитных сеток для рубки металла. </w:t>
      </w:r>
    </w:p>
    <w:p w:rsidR="009C4FAA" w:rsidRPr="008D3FC1" w:rsidRDefault="009C4FAA" w:rsidP="00B5111C">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При рубке металла слесарные верстаки должны быть оборудованы защитными сетками, высота которых должна быть не менее 1,0 м от поверхности верстака с ячейками не более 3 мм.</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5</w:t>
      </w:r>
      <w:r w:rsidRPr="006E5E32">
        <w:rPr>
          <w:rFonts w:ascii="Times New Roman" w:hAnsi="Times New Roman" w:cs="Times New Roman"/>
          <w:sz w:val="32"/>
          <w:szCs w:val="32"/>
        </w:rPr>
        <w:t>. Наличие и исправность общего отключающего устройства электроснабжения мастерской с рабочего места учителя (мастера).</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6</w:t>
      </w:r>
      <w:r w:rsidRPr="006E5E32">
        <w:rPr>
          <w:rFonts w:ascii="Times New Roman" w:hAnsi="Times New Roman" w:cs="Times New Roman"/>
          <w:sz w:val="32"/>
          <w:szCs w:val="32"/>
        </w:rPr>
        <w:t xml:space="preserve">. Наличие и исправность вентиляционных устройств. </w:t>
      </w:r>
    </w:p>
    <w:p w:rsidR="009C4FAA" w:rsidRPr="006E5E32" w:rsidRDefault="009C4FAA" w:rsidP="00B5111C">
      <w:pPr>
        <w:pStyle w:val="ae"/>
        <w:ind w:firstLine="851"/>
        <w:jc w:val="both"/>
        <w:rPr>
          <w:rFonts w:ascii="Times New Roman" w:hAnsi="Times New Roman" w:cs="Times New Roman"/>
          <w:i/>
          <w:sz w:val="32"/>
          <w:szCs w:val="32"/>
        </w:rPr>
      </w:pPr>
      <w:r w:rsidRPr="008D3FC1">
        <w:rPr>
          <w:rFonts w:ascii="Times New Roman" w:hAnsi="Times New Roman" w:cs="Times New Roman"/>
          <w:sz w:val="32"/>
          <w:szCs w:val="32"/>
        </w:rPr>
        <w:t>Учебная мастерская должна быть оборудована приточно-вытяжной вентиляцией. Кроме общей приточно-вытяжной вентиляции рабочие места с выделением пыли должны быть оборудованы местными отсосами. Независимо от наличия вентиляционных установок в оконных проемах должны быть открывающиеся фрамуги для проветривания</w:t>
      </w:r>
      <w:r w:rsidRPr="006E5E32">
        <w:rPr>
          <w:rFonts w:ascii="Times New Roman" w:hAnsi="Times New Roman" w:cs="Times New Roman"/>
          <w:i/>
          <w:sz w:val="32"/>
          <w:szCs w:val="32"/>
        </w:rPr>
        <w:t>.</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7</w:t>
      </w:r>
      <w:r w:rsidRPr="006E5E32">
        <w:rPr>
          <w:rFonts w:ascii="Times New Roman" w:hAnsi="Times New Roman" w:cs="Times New Roman"/>
          <w:sz w:val="32"/>
          <w:szCs w:val="32"/>
        </w:rPr>
        <w:t>. Состояние станков.</w:t>
      </w:r>
    </w:p>
    <w:p w:rsidR="009C4FAA" w:rsidRPr="008D3FC1" w:rsidRDefault="009C4FAA" w:rsidP="00B5111C">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Кабель подключения станков должен быть проложен в трубе или гибком металлическом рукаве. Каждый станок должен быть заземлен медным или алюминиевым проводником сечением не менее 4 кв. мм к общему заземляющему контуру здания. Последовательное заземление станков запрещается. Движущиеся и вращающиеся детали станков, приводные ремни должны иметь ограждение. Токарные и фрезерные станки должны быть оборудованы щитками-экранами из оргстекла для защиты глаз от ранения и засорения стружкой. Защитные экраны заточных станков должны быть оборудованы выключателями. Места, подлежащие ограждению, должны быть окрашены в красный цвет, резко выделяющийся при снятом ограждении, а ограждающие устройства должны иметь желтую полосу. Движущиеся части станков также должны быть окрашены в желтый цвет. Токарные станки должны быть укомплектованы крючками и щетками-сметками для удаления стружки. На полу около станков должны быть деревянные решетки с диэлектрическими резиновыми ковриками.</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8</w:t>
      </w:r>
      <w:r w:rsidRPr="006E5E32">
        <w:rPr>
          <w:rFonts w:ascii="Times New Roman" w:hAnsi="Times New Roman" w:cs="Times New Roman"/>
          <w:sz w:val="32"/>
          <w:szCs w:val="32"/>
        </w:rPr>
        <w:t>. Состояние инструмента.</w:t>
      </w:r>
    </w:p>
    <w:p w:rsidR="009C4FAA" w:rsidRPr="008D3FC1" w:rsidRDefault="009C4FAA" w:rsidP="00B5111C">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lastRenderedPageBreak/>
        <w:t>Губки тисков должны быть целые и иметь несработанную насечку. Молотки и кувалды должны иметь выпуклую, гладкую, не сбитую, без заусениц, выбоин и трещин поверхность бойка. Ручки молотков и кувалд должны быть из твердых и вязких пород древесины (клен, дуб, береза), иметь овальное сечение, быть гладкими, без трещин, заусениц и сучков. Ручки молотков и кувалд должны быть расклинены металлическими или деревянными клиньями. На хвостовики напильников, стамесок, долот должны быть прочно насажены ручки, стянутые металлическими кольцами. Ножовки и пилы должны быть правильно разведены и хорошо заточены. Рубанки, фуганки, шерхебели должны иметь гладкую, ровно зачищенную колодку, задний конец которой в верхней части должен быть закруглен. Резцы строгального инструмента должны быть правильно заточены и не должны иметь выбоин, вмятин, трещин, заусениц. Сверла должны быть правильно и хорошо заточены.</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9</w:t>
      </w:r>
      <w:r w:rsidRPr="006E5E32">
        <w:rPr>
          <w:rFonts w:ascii="Times New Roman" w:hAnsi="Times New Roman" w:cs="Times New Roman"/>
          <w:sz w:val="32"/>
          <w:szCs w:val="32"/>
        </w:rPr>
        <w:t>. Наличие металлического ящика с крышкой для промасленной ветоши.</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10</w:t>
      </w:r>
      <w:r w:rsidRPr="006E5E32">
        <w:rPr>
          <w:rFonts w:ascii="Times New Roman" w:hAnsi="Times New Roman" w:cs="Times New Roman"/>
          <w:sz w:val="32"/>
          <w:szCs w:val="32"/>
        </w:rPr>
        <w:t xml:space="preserve">. Наличие и состояние первичных средств пожаротушения. </w:t>
      </w:r>
    </w:p>
    <w:p w:rsidR="009C4FAA" w:rsidRPr="008D3FC1" w:rsidRDefault="009C4FAA" w:rsidP="00B5111C">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В учебной мастерской должны быть порошковый и углекислотный огнетушители, а также ящик с песком, окрашенный в красный цвет и укомплектованный совком.</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11</w:t>
      </w:r>
      <w:r w:rsidRPr="006E5E32">
        <w:rPr>
          <w:rFonts w:ascii="Times New Roman" w:hAnsi="Times New Roman" w:cs="Times New Roman"/>
          <w:sz w:val="32"/>
          <w:szCs w:val="32"/>
        </w:rPr>
        <w:t xml:space="preserve">. Наличие и состояние средств индивидуальной защиты. </w:t>
      </w:r>
    </w:p>
    <w:p w:rsidR="009C4FAA" w:rsidRPr="008D3FC1" w:rsidRDefault="009C4FAA" w:rsidP="00B5111C">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Учащимся, учителям (мастерам) трудового и профессионального обучения выдаются бесплатно халат хлопчатобумажный, берет, рукавицы комбинированные и защитные очки.</w:t>
      </w:r>
    </w:p>
    <w:p w:rsidR="009C4FAA" w:rsidRPr="006E5E32" w:rsidRDefault="009C4FAA" w:rsidP="00B5111C">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4.</w:t>
      </w:r>
      <w:r w:rsidR="00180EE8" w:rsidRPr="006E5E32">
        <w:rPr>
          <w:rFonts w:ascii="Times New Roman" w:hAnsi="Times New Roman" w:cs="Times New Roman"/>
          <w:sz w:val="32"/>
          <w:szCs w:val="32"/>
        </w:rPr>
        <w:t>12</w:t>
      </w:r>
      <w:r w:rsidRPr="006E5E32">
        <w:rPr>
          <w:rFonts w:ascii="Times New Roman" w:hAnsi="Times New Roman" w:cs="Times New Roman"/>
          <w:sz w:val="32"/>
          <w:szCs w:val="32"/>
        </w:rPr>
        <w:t>. Наличие акта-разрешения на проведение занятий и акта разрешения на ввод в эксплуатацию оборудования в учебных мастерских.</w:t>
      </w:r>
    </w:p>
    <w:p w:rsidR="009C4FAA" w:rsidRPr="006E5E32" w:rsidRDefault="009C4FAA" w:rsidP="00180EE8">
      <w:pPr>
        <w:pStyle w:val="ae"/>
        <w:ind w:firstLine="851"/>
        <w:jc w:val="both"/>
        <w:rPr>
          <w:rFonts w:ascii="Times New Roman" w:hAnsi="Times New Roman" w:cs="Times New Roman"/>
          <w:b/>
          <w:sz w:val="32"/>
          <w:szCs w:val="32"/>
        </w:rPr>
      </w:pPr>
      <w:r w:rsidRPr="006E5E32">
        <w:rPr>
          <w:rFonts w:ascii="Times New Roman" w:hAnsi="Times New Roman" w:cs="Times New Roman"/>
          <w:b/>
          <w:sz w:val="32"/>
          <w:szCs w:val="32"/>
        </w:rPr>
        <w:t>5. Состояние охраны труда в учебных мастерских (каби</w:t>
      </w:r>
      <w:r w:rsidR="00834C9F" w:rsidRPr="006E5E32">
        <w:rPr>
          <w:rFonts w:ascii="Times New Roman" w:hAnsi="Times New Roman" w:cs="Times New Roman"/>
          <w:b/>
          <w:sz w:val="32"/>
          <w:szCs w:val="32"/>
        </w:rPr>
        <w:t>нетах) технологии</w:t>
      </w:r>
      <w:r w:rsidRPr="006E5E32">
        <w:rPr>
          <w:rFonts w:ascii="Times New Roman" w:hAnsi="Times New Roman" w:cs="Times New Roman"/>
          <w:b/>
          <w:sz w:val="32"/>
          <w:szCs w:val="32"/>
        </w:rPr>
        <w:t>.</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5.1 Наличие инструкций по охране труда.</w:t>
      </w:r>
    </w:p>
    <w:p w:rsidR="009C4FAA" w:rsidRPr="008D3FC1" w:rsidRDefault="009C4FAA" w:rsidP="00180EE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В учебной мастерской (кабинете) должны быть инструкции по охране труда при работе с тканью, при кулинарных работах, при работе с электронагревательными приборами, которые не реже одного раза в 5 лет пересматриваются и утверждаются руководителем образовательного учреждения и  согласованы решением профсоюзного комитета.</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5.2. Наличие акта-разрешения на проведение занятий в учебной мастерской (кабинете) обслуживающего труда.</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5.3. Наличие и заполнение журнала регистрации инструктажа учащихся по охране труда.</w:t>
      </w:r>
    </w:p>
    <w:p w:rsidR="009C4FAA" w:rsidRPr="008D3FC1" w:rsidRDefault="009C4FAA" w:rsidP="00180EE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Журнал оформляется при проведении с учащимися кружковой работы.</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5.4. Наличие и укомплектованность аптечки. </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lastRenderedPageBreak/>
        <w:t xml:space="preserve">5.5. Наличие и состояние инструмента индивидуального пользования. </w:t>
      </w:r>
    </w:p>
    <w:p w:rsidR="009C4FAA" w:rsidRPr="008D3FC1" w:rsidRDefault="009C4FAA" w:rsidP="00180EE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Инструмент индивидуального пользования выдается учащимся в укладках, в которых должна быть опись. Не допускается использование ржавых иголок и булавок. Ножницы должны быть исправны и хорошо заточены. Для защиты пальцев рук от уколов в укладках должны быть наперстки.</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5.6. Состояние электроприборов.</w:t>
      </w:r>
    </w:p>
    <w:p w:rsidR="009C4FAA" w:rsidRPr="008D3FC1" w:rsidRDefault="009C4FAA" w:rsidP="00180EE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Корпуса электрических плит и электрических швейных машин должны быть заземлены медным или алюминиевым проводником сечением не менее 4 кв. мм к общему заземляющему контуру здания. Последовательное заземление запрещается. Электроутюги должны иметь электрические шнуры без нарушения изоляции с вилками, не имеющими трещин и сколов. Под электронагревательными приборами должны быть термостойкие подставки.</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5.7. Наличие и состояние диэлектрических резиновых ковриков. </w:t>
      </w:r>
    </w:p>
    <w:p w:rsidR="009C4FAA" w:rsidRPr="006E5E32" w:rsidRDefault="009C4FAA" w:rsidP="00180EE8">
      <w:pPr>
        <w:pStyle w:val="ae"/>
        <w:ind w:firstLine="851"/>
        <w:jc w:val="both"/>
        <w:rPr>
          <w:rFonts w:ascii="Times New Roman" w:hAnsi="Times New Roman" w:cs="Times New Roman"/>
          <w:i/>
          <w:sz w:val="32"/>
          <w:szCs w:val="32"/>
        </w:rPr>
      </w:pPr>
      <w:r w:rsidRPr="008D3FC1">
        <w:rPr>
          <w:rFonts w:ascii="Times New Roman" w:hAnsi="Times New Roman" w:cs="Times New Roman"/>
          <w:sz w:val="32"/>
          <w:szCs w:val="32"/>
        </w:rPr>
        <w:t>Диэлектрические резиновые коврики должны быть на полу около электроплит, электрических швейных машин и около места для глаженья электроутюгом. Коврики должны быть целыми без разрывов и проколов</w:t>
      </w:r>
      <w:r w:rsidRPr="006E5E32">
        <w:rPr>
          <w:rFonts w:ascii="Times New Roman" w:hAnsi="Times New Roman" w:cs="Times New Roman"/>
          <w:i/>
          <w:sz w:val="32"/>
          <w:szCs w:val="32"/>
        </w:rPr>
        <w:t>.</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5.8. Наличие и исправность местной вытяжной вентиляции над электрическими или газовыми плитами.</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5.9. Наличие и состояние кухонной и столовой посуды, инструмента и инвентаря.</w:t>
      </w:r>
    </w:p>
    <w:p w:rsidR="009C4FAA" w:rsidRPr="008D3FC1" w:rsidRDefault="009C4FAA" w:rsidP="00180EE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Столы для разделки мясной, рыбной продукции и овощей должны иметь гигиеническое покрытие. Кухонная посуда для приготовления пищи должна быть эмалированной, не имеющей сколов эмали. Не рекомендуется использовать посуду из алюминия и его сплава, запрещается использовать пластмассовую посуду. Столовая и чайная посуда должна быть без трещин и сколов. Разделочные ножи должны быть исправны, хорошо заточены, иметь удобные и прочно насаженные рукоятки. Для работы с мясорубкой должны быть деревянные толкатели. Кухонная посуда, разделочные доски и ножи должны быть промаркированы.</w:t>
      </w:r>
    </w:p>
    <w:p w:rsidR="009C4FAA" w:rsidRPr="006E5E32" w:rsidRDefault="009C4FAA" w:rsidP="00180EE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5.10. Наличие и исправность первичных средств пожаротушения.</w:t>
      </w:r>
    </w:p>
    <w:p w:rsidR="009C4FAA" w:rsidRPr="008D3FC1" w:rsidRDefault="009C4FAA" w:rsidP="00180EE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Мастерская (кабинет) комплектуется одним огнетушителем.</w:t>
      </w:r>
    </w:p>
    <w:p w:rsidR="009C4FAA" w:rsidRPr="006E5E32" w:rsidRDefault="009C4FAA" w:rsidP="00180EE8">
      <w:pPr>
        <w:pStyle w:val="ae"/>
        <w:ind w:firstLine="851"/>
        <w:jc w:val="both"/>
        <w:rPr>
          <w:rFonts w:ascii="Times New Roman" w:hAnsi="Times New Roman" w:cs="Times New Roman"/>
          <w:i/>
          <w:sz w:val="32"/>
          <w:szCs w:val="32"/>
        </w:rPr>
      </w:pPr>
      <w:r w:rsidRPr="006E5E32">
        <w:rPr>
          <w:rFonts w:ascii="Times New Roman" w:hAnsi="Times New Roman" w:cs="Times New Roman"/>
          <w:i/>
          <w:sz w:val="32"/>
          <w:szCs w:val="32"/>
        </w:rPr>
        <w:t xml:space="preserve"> </w:t>
      </w:r>
      <w:r w:rsidRPr="006E5E32">
        <w:rPr>
          <w:rFonts w:ascii="Times New Roman" w:hAnsi="Times New Roman" w:cs="Times New Roman"/>
          <w:sz w:val="32"/>
          <w:szCs w:val="32"/>
        </w:rPr>
        <w:t>5.11. Наличие и состояние средств индивидуальной защиты.</w:t>
      </w:r>
      <w:r w:rsidRPr="006E5E32">
        <w:rPr>
          <w:rFonts w:ascii="Times New Roman" w:hAnsi="Times New Roman" w:cs="Times New Roman"/>
          <w:i/>
          <w:sz w:val="32"/>
          <w:szCs w:val="32"/>
        </w:rPr>
        <w:t xml:space="preserve"> </w:t>
      </w:r>
    </w:p>
    <w:p w:rsidR="009C4FAA" w:rsidRPr="008D3FC1" w:rsidRDefault="009C4FAA" w:rsidP="00180EE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Для учащихся и учителя (мастера) трудового и профессионального обучения выдаются халат хлопчатобумажный и косынка.</w:t>
      </w: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кабинете химии.</w:t>
      </w:r>
    </w:p>
    <w:p w:rsidR="00834C9F" w:rsidRPr="006E5E32" w:rsidRDefault="00834C9F" w:rsidP="00834C9F">
      <w:pPr>
        <w:pStyle w:val="ae"/>
        <w:ind w:left="1211"/>
        <w:jc w:val="both"/>
        <w:rPr>
          <w:rFonts w:ascii="Times New Roman" w:hAnsi="Times New Roman" w:cs="Times New Roman"/>
          <w:b/>
          <w:sz w:val="32"/>
          <w:szCs w:val="32"/>
        </w:rPr>
      </w:pP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6.1. Наличие инструкций по охране труда.</w:t>
      </w:r>
    </w:p>
    <w:p w:rsidR="009C4FAA" w:rsidRPr="006E5E32" w:rsidRDefault="009C4FAA" w:rsidP="00834C9F">
      <w:pPr>
        <w:pStyle w:val="ae"/>
        <w:ind w:firstLine="851"/>
        <w:jc w:val="both"/>
        <w:rPr>
          <w:rFonts w:ascii="Times New Roman" w:hAnsi="Times New Roman" w:cs="Times New Roman"/>
          <w:i/>
          <w:sz w:val="32"/>
          <w:szCs w:val="32"/>
        </w:rPr>
      </w:pPr>
      <w:r w:rsidRPr="008D3FC1">
        <w:rPr>
          <w:rFonts w:ascii="Times New Roman" w:hAnsi="Times New Roman" w:cs="Times New Roman"/>
          <w:sz w:val="32"/>
          <w:szCs w:val="32"/>
        </w:rPr>
        <w:lastRenderedPageBreak/>
        <w:t>В кабинете должны быть инструкции по охране труда при работе в кабинете химии, при проведении демонстрационных опытов, при проведении лабораторных опытов и практических занятий</w:t>
      </w:r>
      <w:r w:rsidRPr="006E5E32">
        <w:rPr>
          <w:rFonts w:ascii="Times New Roman" w:hAnsi="Times New Roman" w:cs="Times New Roman"/>
          <w:i/>
          <w:sz w:val="32"/>
          <w:szCs w:val="32"/>
        </w:rPr>
        <w:t>.</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6.2. Наличие акта-разрешения на проведение занятий в кабинете химии.</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6.3. Наличие и заполнение журнала регистрации инструктажа по охране труда.</w:t>
      </w:r>
    </w:p>
    <w:p w:rsidR="009C4FAA" w:rsidRPr="008D3FC1" w:rsidRDefault="009C4FAA" w:rsidP="00834C9F">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Журнал оформляется при проведении с учащимися кружковой работы или факультативных занятий.</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6.4. Наличие и укомплектованность аптечки для оказания первой помощи. </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6.5. Укомплектованность и расстановка мебели в кабинете. </w:t>
      </w:r>
    </w:p>
    <w:p w:rsidR="009C4FAA" w:rsidRPr="008D3FC1" w:rsidRDefault="009C4FAA" w:rsidP="00834C9F">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Столы должны иметь покрытие, устойчивое к слабым растворам кислот и щелочей, и надежно прикрепляться к полу. Расстояние между передним рядом лабораторных столов и демонстрационным столом должно быть не менее 80 см.</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6.6. Организация хранения химреактивов.</w:t>
      </w:r>
    </w:p>
    <w:p w:rsidR="009C4FAA" w:rsidRPr="008D3FC1" w:rsidRDefault="009C4FAA" w:rsidP="00834C9F">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Реактивы 7-й группы хранятся отдельно в сейфе, ключи от которого должны быть у руководителя образовательного учреждения и заведующего кабинетом. На внутренней стороне дверцы сейфа должна быть утвержденная приказом руководителя образовательного учреждения опись химреактивов с указанием разрешенных для хранения максимальных масс и объемов. Реактивы 2-й и 5-й групп хранятся в лаборантской в шкафу под замком. Реактивы 6-й группы хранятся в лаборантской в шкафу под замком отдельно от реактивов 4-й и 5-й групп. Реактивы 8-й группы разрешается размещать рядом с реактивами 2-й, 5-й и 6-й групп. Во всех шкафах должна быть опись реактивов. На таре с реактивами должны быть этикетки с названием реактивов и их химической формулой. При наличии у реактива огнеопасных, ядовитых и взрывоопасных свойств на таре должна быть дополнительная (ниже основной) этикетка с надписью: “Огнеопасно” (красная), “</w:t>
      </w:r>
      <w:r w:rsidR="00E85048" w:rsidRPr="008D3FC1">
        <w:rPr>
          <w:rFonts w:ascii="Times New Roman" w:hAnsi="Times New Roman" w:cs="Times New Roman"/>
          <w:sz w:val="32"/>
          <w:szCs w:val="32"/>
        </w:rPr>
        <w:t>Яд” (желтая), “Взрывоопасно” (</w:t>
      </w:r>
      <w:proofErr w:type="spellStart"/>
      <w:r w:rsidR="00E85048" w:rsidRPr="008D3FC1">
        <w:rPr>
          <w:rFonts w:ascii="Times New Roman" w:hAnsi="Times New Roman" w:cs="Times New Roman"/>
          <w:sz w:val="32"/>
          <w:szCs w:val="32"/>
        </w:rPr>
        <w:t>го</w:t>
      </w:r>
      <w:r w:rsidRPr="008D3FC1">
        <w:rPr>
          <w:rFonts w:ascii="Times New Roman" w:hAnsi="Times New Roman" w:cs="Times New Roman"/>
          <w:sz w:val="32"/>
          <w:szCs w:val="32"/>
        </w:rPr>
        <w:t>лубая</w:t>
      </w:r>
      <w:proofErr w:type="spellEnd"/>
      <w:r w:rsidRPr="008D3FC1">
        <w:rPr>
          <w:rFonts w:ascii="Times New Roman" w:hAnsi="Times New Roman" w:cs="Times New Roman"/>
          <w:sz w:val="32"/>
          <w:szCs w:val="32"/>
        </w:rPr>
        <w:t xml:space="preserve">), “Беречь от воды” (зеленая). На этикетках реактивов проставляется арабской цифрой номер группы хранения вещества. </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6.7. Организация хранения легковоспламеняющихся и горючих жидкостей.</w:t>
      </w:r>
    </w:p>
    <w:p w:rsidR="009C4FAA" w:rsidRPr="008D3FC1" w:rsidRDefault="009C4FAA" w:rsidP="00834C9F">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Сосуды с легковоспламеняющимися и горючими жидкостями (реактивы 4-й группы) должны размещаться в переносном металлическом ящике с верхним расположением крышки, в которой должно быть 6 отверстий диаметром 10 мм. Ящик должен иметь сбоку металлические ручки, окрашивается светлой краской и на крышке наносится знак </w:t>
      </w:r>
      <w:r w:rsidRPr="008D3FC1">
        <w:rPr>
          <w:rFonts w:ascii="Times New Roman" w:hAnsi="Times New Roman" w:cs="Times New Roman"/>
          <w:sz w:val="32"/>
          <w:szCs w:val="32"/>
        </w:rPr>
        <w:lastRenderedPageBreak/>
        <w:t>безопасности “Огнеопасно”. На дно ящика насыпается песок слоем не менее 5 см или укладывается листовой асбест слоем 1 см.</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6.8. Наличие и исправность вытяжного шкафа.</w:t>
      </w:r>
    </w:p>
    <w:p w:rsidR="009C4FAA" w:rsidRPr="008D3FC1" w:rsidRDefault="009C4FAA" w:rsidP="00834C9F">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Шкаф должен быть оборудован эффективной вытяжной вентиляцией и внутри облицован легко моющимся химически стойким покрытием. Рабочая поверхность шкафа должна иметь бортик для предотвращения растекания случайно разлитого раствора кислоты или щелочи.</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6.9. Оборудование одного из водопроводных кранов съемным шлангом с насадкой для смыва с кожи едких химических веществ, другого крана </w:t>
      </w:r>
      <w:r w:rsidRPr="006E5E32">
        <w:rPr>
          <w:rFonts w:ascii="Times New Roman" w:eastAsia="MS Mincho" w:hAnsi="Times New Roman" w:cs="Times New Roman"/>
          <w:sz w:val="32"/>
          <w:szCs w:val="32"/>
        </w:rPr>
        <w:t>–</w:t>
      </w:r>
      <w:r w:rsidRPr="006E5E32">
        <w:rPr>
          <w:rFonts w:ascii="Times New Roman" w:hAnsi="Times New Roman" w:cs="Times New Roman"/>
          <w:sz w:val="32"/>
          <w:szCs w:val="32"/>
        </w:rPr>
        <w:t xml:space="preserve"> резиновой трубкой с насадкой для промывания глаз.</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6.10. Наличие закрывающегося стеклянного сосуда вместимостью не менее 3 л для сбора отработанных растворов.</w:t>
      </w:r>
    </w:p>
    <w:p w:rsidR="009C4FAA" w:rsidRPr="006E5E32"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6.11. Наличие и состояние первичных средств пожаротушения. </w:t>
      </w:r>
    </w:p>
    <w:p w:rsidR="009C4FAA" w:rsidRPr="008D3FC1" w:rsidRDefault="009C4FAA" w:rsidP="00834C9F">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В кабинете должно быть два огнетушителя, закрывающийся крышкой ящик с песком вместимостью 50 куб. дм, укомплектованный совком вместимостью не менее 2 кг песка, две накидки из огнезащитной ткани размером 1,2х1,8м и 0,5х0,5 м.</w:t>
      </w:r>
    </w:p>
    <w:p w:rsidR="009C4FAA" w:rsidRDefault="009C4FAA" w:rsidP="00834C9F">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6.12. Наличие и состояние средств индивидуальной защиты. </w:t>
      </w:r>
      <w:r w:rsidRPr="008D3FC1">
        <w:rPr>
          <w:rFonts w:ascii="Times New Roman" w:hAnsi="Times New Roman" w:cs="Times New Roman"/>
          <w:sz w:val="32"/>
          <w:szCs w:val="32"/>
        </w:rPr>
        <w:t>Учитель (преподаватель) и лаборант должны быть обеспечены халатом хлопчатобумажным, фартуком из химически стойкого материала, полностью закрытыми защитными очками и резиновыми перчатками.</w:t>
      </w:r>
    </w:p>
    <w:p w:rsidR="00A7410B" w:rsidRPr="008D3FC1" w:rsidRDefault="00A7410B" w:rsidP="00834C9F">
      <w:pPr>
        <w:pStyle w:val="ae"/>
        <w:ind w:firstLine="851"/>
        <w:jc w:val="both"/>
        <w:rPr>
          <w:rFonts w:ascii="Times New Roman" w:hAnsi="Times New Roman" w:cs="Times New Roman"/>
          <w:sz w:val="32"/>
          <w:szCs w:val="32"/>
        </w:rPr>
      </w:pP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кабинете физики.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7.1. Наличие инструкций по охране труда.</w:t>
      </w:r>
    </w:p>
    <w:p w:rsidR="009C4FAA" w:rsidRPr="006E5E32" w:rsidRDefault="009C4FAA" w:rsidP="00E85048">
      <w:pPr>
        <w:pStyle w:val="ae"/>
        <w:ind w:firstLine="851"/>
        <w:jc w:val="both"/>
        <w:rPr>
          <w:rFonts w:ascii="Times New Roman" w:hAnsi="Times New Roman" w:cs="Times New Roman"/>
          <w:i/>
          <w:sz w:val="32"/>
          <w:szCs w:val="32"/>
        </w:rPr>
      </w:pPr>
      <w:r w:rsidRPr="008D3FC1">
        <w:rPr>
          <w:rFonts w:ascii="Times New Roman" w:hAnsi="Times New Roman" w:cs="Times New Roman"/>
          <w:sz w:val="32"/>
          <w:szCs w:val="32"/>
        </w:rPr>
        <w:t>В кабинете должны быть инструкции по охране труда при работе в кабинете физики, при проведении демонстрационных опытов, при проведении лабораторных работ и лабораторного практикума</w:t>
      </w:r>
      <w:r w:rsidRPr="006E5E32">
        <w:rPr>
          <w:rFonts w:ascii="Times New Roman" w:hAnsi="Times New Roman" w:cs="Times New Roman"/>
          <w:i/>
          <w:sz w:val="32"/>
          <w:szCs w:val="32"/>
        </w:rPr>
        <w:t xml:space="preserve">.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7.2. Наличие и заполнение журнала регистрации инструктажа по охране труда.</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Журнал оформляется при проведении с учащимися кружковой работы или факультативных занятий.</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7.3. Наличие и укомплектованность аптечки для оказания первой помощи.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7.4. Оборудование радиаторов и трубопроводов отопительной системы диэлектрическим (деревянным) ограждением.</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7.5. Величина напряжения, подаваемого на рабочие столы учащихся.</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Подаваемое напряжение должно быть не более 42 В переменного и не более 110 В постоянного тока.</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7.6. Состояние щитов электроснабжения.</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Корпуса электрощитов должны быть заземлены медным или алюминиевым проводником сечением не менее 4 кв. мм.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lastRenderedPageBreak/>
        <w:t xml:space="preserve">7.7. Наличие и состояние первичных средств пожаротушения.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В кабинете должен быть углекислотный или порошковый огнетушители, ящик с песком, укомплектованный совком, плотная мешковина, пропитанная огнезащитным составом.</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7.8. Наличие и состояние средств индивидуальной защиты. </w:t>
      </w:r>
    </w:p>
    <w:p w:rsidR="009C4FAA" w:rsidRPr="006E5E32" w:rsidRDefault="009C4FAA" w:rsidP="00E85048">
      <w:pPr>
        <w:pStyle w:val="ae"/>
        <w:ind w:firstLine="851"/>
        <w:jc w:val="both"/>
        <w:rPr>
          <w:rFonts w:ascii="Times New Roman" w:hAnsi="Times New Roman" w:cs="Times New Roman"/>
          <w:i/>
          <w:sz w:val="32"/>
          <w:szCs w:val="32"/>
        </w:rPr>
      </w:pPr>
      <w:r w:rsidRPr="008D3FC1">
        <w:rPr>
          <w:rFonts w:ascii="Times New Roman" w:hAnsi="Times New Roman" w:cs="Times New Roman"/>
          <w:sz w:val="32"/>
          <w:szCs w:val="32"/>
        </w:rPr>
        <w:t>В кабинете должно быть: диэлектрические перчатки, которые испытываются один раз в 6 месяцев; инструмент с изолированными ручками, который испытывается один раз в год; указатель напряжения, который испытывается один раз в год; диэлектрический резиновый коврик, который ежегодно подвергается внешнему осмотру</w:t>
      </w:r>
      <w:r w:rsidRPr="006E5E32">
        <w:rPr>
          <w:rFonts w:ascii="Times New Roman" w:hAnsi="Times New Roman" w:cs="Times New Roman"/>
          <w:i/>
          <w:sz w:val="32"/>
          <w:szCs w:val="32"/>
        </w:rPr>
        <w:t xml:space="preserve">.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7.9. Наличие акта-разрешения на проведение занятий в кабинете физики.</w:t>
      </w: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кабинете биологии.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8.1. Наличие инструкций по охране труда.</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В кабинете должны быть инструкции по охране труда при работе в кабинете биологии, при проведении демонстрационных опытов, при проведении лабораторных и практических работ, при работе на учебно-опытном участке, при проведении экскурсий по биологии.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8.2. Наличие акта-разрешения на проведение занятий в кабинете биологии.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8.3. Наличие и заполнение журнала регистрации инструктажа учащихся по охране труда.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Журнал оформляется при проведении с учащимися кружковой работы или факультативных занятий.</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8.4. Наличие и укомплектованность аптечки для оказания первой помощи пострадавшим.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8.5. Отсутствие в кабинете растений, содержащих ядовитые вещества (олеандр, молочай и пр.), а также колючих растений.</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8.6. Организация хранения стеклянной посуды, колющего и режущего инструмента.</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Стеклянная посуда, колющие и режущие инструменты должны храниться в запертых на замки с глухими дверными створками без стекол шкафах.</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8.7. Наличие и состояние первичных средств пожаротушения.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В кабинете должен быть огнетушитель, ящик с песком, укомплектованный совком.</w:t>
      </w:r>
    </w:p>
    <w:p w:rsidR="00E85048" w:rsidRPr="006E5E32" w:rsidRDefault="00E85048" w:rsidP="00E85048">
      <w:pPr>
        <w:pStyle w:val="ae"/>
        <w:ind w:firstLine="851"/>
        <w:jc w:val="both"/>
        <w:rPr>
          <w:rFonts w:ascii="Times New Roman" w:hAnsi="Times New Roman" w:cs="Times New Roman"/>
          <w:b/>
          <w:sz w:val="32"/>
          <w:szCs w:val="32"/>
        </w:rPr>
      </w:pP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кабинете информатики.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9.1. Наличие инструкции по охране труда.</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9.2. Наличие акта-разрешения на проведение занятий в кабинете информатики.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lastRenderedPageBreak/>
        <w:t>9.3. Наличие и заполнение журнала регистрации инструктажа учащихся по охране труда.</w:t>
      </w:r>
    </w:p>
    <w:p w:rsidR="009C4FAA" w:rsidRPr="001F7B46" w:rsidRDefault="009C4FAA" w:rsidP="00E85048">
      <w:pPr>
        <w:pStyle w:val="ae"/>
        <w:ind w:firstLine="851"/>
        <w:jc w:val="both"/>
        <w:rPr>
          <w:rFonts w:ascii="Times New Roman" w:hAnsi="Times New Roman" w:cs="Times New Roman"/>
          <w:sz w:val="32"/>
          <w:szCs w:val="32"/>
        </w:rPr>
      </w:pPr>
      <w:r w:rsidRPr="001F7B46">
        <w:rPr>
          <w:rFonts w:ascii="Times New Roman" w:hAnsi="Times New Roman" w:cs="Times New Roman"/>
          <w:sz w:val="32"/>
          <w:szCs w:val="32"/>
        </w:rPr>
        <w:t>Журнал оформляется при проведении с учащимися кружковой работы или факультативных занятий.</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9.4. Наличие и укомплектованность аптечки для оказания первой помощи.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9.5. Наличие эффективной приточно-вытяжной вентиляции кабинета или кондиционеров воздуха.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9.7. Расположение и состояние видеомониторов.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Мониторы на рабочих местах должны располагаться так, чтобы солнечные лучи и блики от окон не попадали в поле зрения учащихся и на экраны видеомониторов, а также на экранах не должны отражаться светильники. Рабочие места с видеомониторами по отношению к окнам должны располагаться так, чтобы естественный свет падал сбоку, преимущественно слева. Расстояние в направлении тыла между видеомониторами должно быть не менее 2,0 м, а между боковыми поверхностями видеомониторов </w:t>
      </w:r>
      <w:r w:rsidRPr="008D3FC1">
        <w:rPr>
          <w:rFonts w:ascii="Times New Roman" w:eastAsia="MS Mincho" w:hAnsi="Times New Roman" w:cs="Times New Roman"/>
          <w:sz w:val="32"/>
          <w:szCs w:val="32"/>
        </w:rPr>
        <w:t>–</w:t>
      </w:r>
      <w:r w:rsidRPr="008D3FC1">
        <w:rPr>
          <w:rFonts w:ascii="Times New Roman" w:hAnsi="Times New Roman" w:cs="Times New Roman"/>
          <w:sz w:val="32"/>
          <w:szCs w:val="32"/>
        </w:rPr>
        <w:t xml:space="preserve"> не менее 1,2 м. Площадь на одно рабочее место должна быть не менее 6,0 кв.м, а объем не менее 24 куб.м. Изображение на экранах видеомониторов должно быть ясным, предельно четким в пределах оптимального диапазона.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9.8. Наличие и состояние первичных средств пожаротушения. (В кабинете должно быть два углекислотных огнетушителя).</w:t>
      </w: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спортивном зале.</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10.1. Наличие инструкций по охране труда.</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В спортивном зале должны быть инструкции по охране труда при занятиях гимнастикой, при занятиях легкой атлетикой, при проведении занятий по лыжам, при проведении занятия по спортивным и подвижным играм, при проведении соревнований.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10.2. Наличие акта-разрешения на проведение занятий в спортивном зале.</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10.3. Наличие и заполнение журнала регистрации инструктажа учащихся по охране труда.</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Журнал оформляется при занятиях учащихся в спортивных секциях и кружках.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10.4 Наличие и укомплектованность аптечки для оказания первой помощи.</w:t>
      </w:r>
    </w:p>
    <w:p w:rsidR="009C4FAA" w:rsidRPr="008D3FC1"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10.5. Акты испытаний спортивного инвентаря, оборудования и вентиляционных устройств. </w:t>
      </w:r>
      <w:r w:rsidRPr="008D3FC1">
        <w:rPr>
          <w:rFonts w:ascii="Times New Roman" w:hAnsi="Times New Roman" w:cs="Times New Roman"/>
          <w:sz w:val="32"/>
          <w:szCs w:val="32"/>
        </w:rPr>
        <w:t>Испытание спортивного инвентаря, оборудования и вентиляционных устройств и запись их результатов в специальном журнале производится перед началом нового учебного года.</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lastRenderedPageBreak/>
        <w:t>10.6. Наличие защитного ограждения окон и светильников от ударов мячом.</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10.7. Наличие ограждения нагревательных приборов и трубопроводов отопительной системы сеткой или деревянными щитами, а также ограждения выступающих частей конструкций по периметру зала панелями на высоту не менее 1,8 м.</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10.8. Наличие плана эвакуации из спортивного зала в случае возникновения пожара, двух огнетушителей и оборудование запасного выхода из зала легко открывающимся запором.</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10.9. Состояние спортивных снарядов и оборудования.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В узлах и сочленениях спортивных снарядов не должно быть люфтов, качаний, прогибов. Жерди брусьев не должны иметь трещин и сколов. Гриф перекладины должен быть зачищен и не иметь ржавчины. Обшивка коня, козла и гимнастических матов не должна быть порвана. Наполнительный материал матов должен быть равномерно распределен по всей поверхности.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10.10. Состояние полов в спортивном зале.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Пол спортивного зала должен быть упругим, без щелей и застругов, иметь ровную, горизонтальную и нескользкую поверхность, окрашенную эмульсионной или силикатной краской.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10.11. Соблюдение санитарно-гигиенических норм. </w:t>
      </w:r>
    </w:p>
    <w:p w:rsidR="009C4FAA"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Влажная уборка спортивного зала должна проводиться не менее двух раз в день. Спортивный зал перед началом занятий, после каждого урока и в конце рабочего дня должен тщательно проветриваться.</w:t>
      </w: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пищеблоке.</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11.1. Наличие инструкций по охране труда на всех рабочих местах.</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11.2. Наличие и заполнение журнала регистрации инструктажа работников по охране труда на рабочем месте.</w:t>
      </w:r>
    </w:p>
    <w:p w:rsidR="009C4FAA" w:rsidRPr="006E5E32" w:rsidRDefault="009C4FAA" w:rsidP="00E85048">
      <w:pPr>
        <w:pStyle w:val="ae"/>
        <w:ind w:firstLine="851"/>
        <w:jc w:val="both"/>
        <w:rPr>
          <w:rFonts w:ascii="Times New Roman" w:hAnsi="Times New Roman" w:cs="Times New Roman"/>
          <w:i/>
          <w:sz w:val="32"/>
          <w:szCs w:val="32"/>
        </w:rPr>
      </w:pPr>
      <w:r w:rsidRPr="006E5E32">
        <w:rPr>
          <w:rFonts w:ascii="Times New Roman" w:hAnsi="Times New Roman" w:cs="Times New Roman"/>
          <w:sz w:val="32"/>
          <w:szCs w:val="32"/>
        </w:rPr>
        <w:t xml:space="preserve">11.3. Наличие и укомплектованность аптечки для оказания первой помощи пострадавшим.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11.4. Наличие и исправность стандартных светильников.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Светильники должны быть герметичные, иметь закрытые плафоны или колпаки.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11.5. Наличие и исправность приточно-вытяжной вентиляции.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11.6. Наличие заземления электроприборов, моечных ванн и исправность отключающих устройств.</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11.7. Наличие диэлектрических резиновых ковриков на полу около электроприборов и электрооборудования.</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11.8. Наличие маркировки номинального напряжения на всех электрических розетках и отключающих устройствах.</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11.9. Наличие маркировки разделочных досок и ножей.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lastRenderedPageBreak/>
        <w:t>Разделочные доски и ножи должны быть промаркированы: CM — сырое мясо, ВМ — вареное мясо, СР — сырая рыба, ВР — вареная рыба, СО — сырые овощи, ВО — вареные овощи, Х — хлеб.</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11.10. Наличие маркировки кухонной посуды.</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11.11. Наличие и состояние столовой и чайной посуды.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Столовая посуда должна быть фарфоровой, эмалированной или из нержавеющей стали. Не рекомендуется применение алюминиевой посуды и запрещается пластмассовая посуда. Чайная посуда не должна иметь трещин и сколов.</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11.12. Наличие толкателей для работы с мясорубками.</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11.13. Соблюдение санитарно-гигиенических норм.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Перед входом в столовую (буфет) должны быть умывальники из расчета один кран на 20 посадочных мест. Столы в обеденном зале должны иметь гигиеническое покрытие, легко моющееся, устойчивое к высокой температуре и дезинфицирующим средствам. Столы ежедневно моются горячей водой с содой и мылом, а после каждой посадки учащихся протираются влажными чистыми тряпками. Для мытья столовой посуды должны быть </w:t>
      </w:r>
      <w:proofErr w:type="spellStart"/>
      <w:r w:rsidRPr="008D3FC1">
        <w:rPr>
          <w:rFonts w:ascii="Times New Roman" w:hAnsi="Times New Roman" w:cs="Times New Roman"/>
          <w:sz w:val="32"/>
          <w:szCs w:val="32"/>
        </w:rPr>
        <w:t>трехгнёздные</w:t>
      </w:r>
      <w:proofErr w:type="spellEnd"/>
      <w:r w:rsidRPr="008D3FC1">
        <w:rPr>
          <w:rFonts w:ascii="Times New Roman" w:hAnsi="Times New Roman" w:cs="Times New Roman"/>
          <w:sz w:val="32"/>
          <w:szCs w:val="32"/>
        </w:rPr>
        <w:t xml:space="preserve"> моечные ванны.</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11.14. Своевременность прохождения работниками столовой (буфета) обязательных профилактических медицинских обследований.</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11.15. Соблюдение сроков хранения и реализации особо скоропортящихся продуктов.</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11.16. Наличие и состояние спецодежды и специальной обуви.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11.17. Наличие и исправность первичных средств пожаротушения </w:t>
      </w:r>
    </w:p>
    <w:p w:rsidR="009C4FAA"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Пищеблок должен быть обеспечен огнетушителем.</w:t>
      </w:r>
    </w:p>
    <w:p w:rsidR="001F7B46" w:rsidRDefault="001F7B46" w:rsidP="00E85048">
      <w:pPr>
        <w:pStyle w:val="ae"/>
        <w:ind w:firstLine="851"/>
        <w:jc w:val="both"/>
        <w:rPr>
          <w:rFonts w:ascii="Times New Roman" w:hAnsi="Times New Roman" w:cs="Times New Roman"/>
          <w:sz w:val="32"/>
          <w:szCs w:val="32"/>
        </w:rPr>
      </w:pPr>
    </w:p>
    <w:p w:rsidR="009C4FAA" w:rsidRPr="00A7410B" w:rsidRDefault="009C4FAA" w:rsidP="00E85048">
      <w:pPr>
        <w:pStyle w:val="ae"/>
        <w:numPr>
          <w:ilvl w:val="0"/>
          <w:numId w:val="29"/>
        </w:numPr>
        <w:ind w:left="0" w:firstLine="0"/>
        <w:jc w:val="center"/>
        <w:rPr>
          <w:rFonts w:ascii="Times New Roman" w:hAnsi="Times New Roman" w:cs="Times New Roman"/>
          <w:b/>
          <w:sz w:val="32"/>
          <w:szCs w:val="32"/>
        </w:rPr>
      </w:pPr>
      <w:r w:rsidRPr="00A7410B">
        <w:rPr>
          <w:rFonts w:ascii="Times New Roman" w:hAnsi="Times New Roman" w:cs="Times New Roman"/>
          <w:b/>
          <w:sz w:val="32"/>
          <w:szCs w:val="32"/>
        </w:rPr>
        <w:t>Состояние охраны труда в помещениях</w:t>
      </w:r>
      <w:r w:rsidR="00A7410B">
        <w:rPr>
          <w:rFonts w:ascii="Times New Roman" w:hAnsi="Times New Roman" w:cs="Times New Roman"/>
          <w:b/>
          <w:sz w:val="32"/>
          <w:szCs w:val="32"/>
        </w:rPr>
        <w:t xml:space="preserve"> </w:t>
      </w:r>
      <w:r w:rsidRPr="00A7410B">
        <w:rPr>
          <w:rFonts w:ascii="Times New Roman" w:hAnsi="Times New Roman" w:cs="Times New Roman"/>
          <w:b/>
          <w:sz w:val="32"/>
          <w:szCs w:val="32"/>
        </w:rPr>
        <w:t>дошкольных образовательных учреждений.</w:t>
      </w:r>
    </w:p>
    <w:p w:rsidR="00E85048" w:rsidRPr="006E5E32" w:rsidRDefault="00E85048" w:rsidP="00E85048">
      <w:pPr>
        <w:pStyle w:val="ae"/>
        <w:jc w:val="center"/>
        <w:rPr>
          <w:rFonts w:ascii="Times New Roman" w:hAnsi="Times New Roman" w:cs="Times New Roman"/>
          <w:b/>
          <w:sz w:val="32"/>
          <w:szCs w:val="32"/>
        </w:rPr>
      </w:pP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12.1. Наличие инструкций по охране труда.</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Инструкции по охране труда должны быть на всех рабочих местах, которые утверждаются руководителем дошкольного  образовательного учреждения, согласовываются решением профсоюзного комитета и пересматриваются не реже одного раза в 5лет. </w:t>
      </w:r>
    </w:p>
    <w:p w:rsidR="009C4FAA" w:rsidRPr="006E5E32" w:rsidRDefault="009C4FAA" w:rsidP="00E85048">
      <w:pPr>
        <w:pStyle w:val="ae"/>
        <w:ind w:firstLine="851"/>
        <w:jc w:val="both"/>
        <w:rPr>
          <w:rFonts w:ascii="Times New Roman" w:hAnsi="Times New Roman" w:cs="Times New Roman"/>
          <w:i/>
          <w:sz w:val="32"/>
          <w:szCs w:val="32"/>
        </w:rPr>
      </w:pPr>
      <w:r w:rsidRPr="006E5E32">
        <w:rPr>
          <w:rFonts w:ascii="Times New Roman" w:hAnsi="Times New Roman" w:cs="Times New Roman"/>
          <w:sz w:val="32"/>
          <w:szCs w:val="32"/>
        </w:rPr>
        <w:t>12.2. Соблюдение санитарно-гигиенических правил</w:t>
      </w:r>
      <w:r w:rsidRPr="006E5E32">
        <w:rPr>
          <w:rFonts w:ascii="Times New Roman" w:hAnsi="Times New Roman" w:cs="Times New Roman"/>
          <w:i/>
          <w:sz w:val="32"/>
          <w:szCs w:val="32"/>
        </w:rPr>
        <w:t xml:space="preserve">.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Температура воздуха в помещениях должна быть в пределах установленных норм. Для контроля температуры воздуха в групповых и спальных помещениях должны быть комнатные термометры. Уборка помещений должна проводиться ежедневно влажным способом при открытых окнах или фрамугах. Полы следует мыть не менее двух раз в день. Детские шкафчики для одежды ежедневно протираются и один раз в </w:t>
      </w:r>
      <w:r w:rsidRPr="008D3FC1">
        <w:rPr>
          <w:rFonts w:ascii="Times New Roman" w:hAnsi="Times New Roman" w:cs="Times New Roman"/>
          <w:sz w:val="32"/>
          <w:szCs w:val="32"/>
        </w:rPr>
        <w:lastRenderedPageBreak/>
        <w:t xml:space="preserve">неделю моются. Влажная уборка помещений должна проводиться с применением моющих средств. Полы в туалетных комнатах моются 2 раза в день с применением моющих средств. Уборочный инвентарь для туалета должен иметь сигнальную маркировку ярким цветом и храниться в туалетной комнате в специальном шкафу отдельно от другого уборочного инвентаря. Столы в групповых помещениях промываются горячей водой с мылом до и после каждого приема пищи. Ежедневно горячей водой с мылом протираются стулья.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12.3. Содержание детских игрушек. </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Вновь приобретаемые детские игрушки перед поступлением в группы должны мыться в течение 15 мин. проточной водой с температурой 37°С. В дальнейшем игрушки в 1-й группе раннего возраста должны мыться 2 раза в день горячей водой, щеткой, мылом и 2%-ным раствором питьевой соды, затем промываться проточной водой и просушиваться. Игрушки для детей старшего возраста моются ежедневно в конце дня. Мягкие набивные игрушки ежедневно в конце дня должны дезинфицироваться в течение 30 мин. бактерицидными лампами, установленными на расстоянии 25 см от игрушек. </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12.4. Состояние внутренних дверей.</w:t>
      </w:r>
    </w:p>
    <w:p w:rsidR="009C4FAA" w:rsidRPr="008D3FC1" w:rsidRDefault="009C4FAA" w:rsidP="00E85048">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Внутренние двери, имеющие частичное остекление, должны быть закрыты с обеих сторон ограждением (</w:t>
      </w:r>
      <w:proofErr w:type="spellStart"/>
      <w:r w:rsidRPr="008D3FC1">
        <w:rPr>
          <w:rFonts w:ascii="Times New Roman" w:hAnsi="Times New Roman" w:cs="Times New Roman"/>
          <w:sz w:val="32"/>
          <w:szCs w:val="32"/>
        </w:rPr>
        <w:t>рейчатым</w:t>
      </w:r>
      <w:proofErr w:type="spellEnd"/>
      <w:r w:rsidRPr="008D3FC1">
        <w:rPr>
          <w:rFonts w:ascii="Times New Roman" w:hAnsi="Times New Roman" w:cs="Times New Roman"/>
          <w:sz w:val="32"/>
          <w:szCs w:val="32"/>
        </w:rPr>
        <w:t xml:space="preserve"> экраном) на уровне роста ребенка.</w:t>
      </w:r>
    </w:p>
    <w:p w:rsidR="009C4FAA" w:rsidRPr="006E5E32" w:rsidRDefault="009C4FAA" w:rsidP="00E85048">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12.5. Соблюдение нормы освещенности.</w:t>
      </w:r>
    </w:p>
    <w:p w:rsidR="009C4FAA" w:rsidRDefault="009C4FAA" w:rsidP="00E85048">
      <w:pPr>
        <w:pStyle w:val="ae"/>
        <w:ind w:firstLine="851"/>
        <w:jc w:val="both"/>
        <w:rPr>
          <w:sz w:val="32"/>
          <w:szCs w:val="32"/>
        </w:rPr>
      </w:pPr>
      <w:r w:rsidRPr="008D3FC1">
        <w:rPr>
          <w:rFonts w:ascii="Times New Roman" w:hAnsi="Times New Roman" w:cs="Times New Roman"/>
          <w:sz w:val="32"/>
          <w:szCs w:val="32"/>
        </w:rPr>
        <w:t>Освещенность должна соответствовать нормам для общественных и жилых зданий</w:t>
      </w:r>
      <w:r w:rsidRPr="008D3FC1">
        <w:rPr>
          <w:sz w:val="32"/>
          <w:szCs w:val="32"/>
        </w:rPr>
        <w:t>.</w:t>
      </w:r>
    </w:p>
    <w:p w:rsidR="001F7B46" w:rsidRPr="008D3FC1" w:rsidRDefault="001F7B46" w:rsidP="00E85048">
      <w:pPr>
        <w:pStyle w:val="ae"/>
        <w:ind w:firstLine="851"/>
        <w:jc w:val="both"/>
        <w:rPr>
          <w:sz w:val="32"/>
          <w:szCs w:val="32"/>
        </w:rPr>
      </w:pP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прачечной.</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13.1. Наличие инструкций по охране труда. </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13.2. Наличие и исправность стандартных светильников. </w:t>
      </w:r>
    </w:p>
    <w:p w:rsidR="009C4FAA" w:rsidRPr="008D3FC1" w:rsidRDefault="009C4FAA" w:rsidP="00D276CE">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Светильники должны быть герметичные, иметь закрытые плафоны или колпаки.</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13.3. Наличие и укомплектованность аптечки для оказания первой помощи. </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13.4. Наличие и исправность приточно-вытяжной вентиляции. </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13.5. Наличие заземления электрических стиральных машин, ванн для замачивания белья и исправность отключающих устройств.</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13.6. Наличие деревянных решеток и диэлектрических резиновых ковриков на полу около электрических стиральных машин. </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13.7. Наличие маркировки номинального напряжения электрических розеток и отключающих устройств. </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13.8. Состояние покрытия пола. </w:t>
      </w:r>
    </w:p>
    <w:p w:rsidR="009C4FAA" w:rsidRPr="008D3FC1" w:rsidRDefault="009C4FAA" w:rsidP="00D276CE">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lastRenderedPageBreak/>
        <w:t xml:space="preserve">Пол должен быть влагостойким, ровным, но нескользким. В полу должен быть предусмотрен слив воды в канализацию. </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13.9. Наличие и состояние спецодежды. </w:t>
      </w:r>
    </w:p>
    <w:p w:rsidR="009C4FAA" w:rsidRPr="008D3FC1" w:rsidRDefault="009C4FAA" w:rsidP="00D276CE">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Работники прачечной должны быть обеспечены халатами хлопчатобумажными, резиновыми перчатками и резиновыми сапогами, а также колпаками или косынками.</w:t>
      </w:r>
    </w:p>
    <w:p w:rsidR="009C4FAA" w:rsidRPr="006E5E32" w:rsidRDefault="009C4FAA" w:rsidP="00D276CE">
      <w:pPr>
        <w:pStyle w:val="ae"/>
        <w:ind w:firstLine="851"/>
        <w:jc w:val="both"/>
        <w:rPr>
          <w:rFonts w:ascii="Times New Roman" w:hAnsi="Times New Roman" w:cs="Times New Roman"/>
          <w:sz w:val="32"/>
          <w:szCs w:val="32"/>
        </w:rPr>
      </w:pP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гладильной.</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14.1. Наличие инструкции по охране труда.</w:t>
      </w:r>
    </w:p>
    <w:p w:rsidR="009C4FAA" w:rsidRPr="008D3FC1" w:rsidRDefault="009C4FAA" w:rsidP="00D276CE">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 xml:space="preserve">В гладильной должна быть инструкция по охране труда при работе с электрическим утюгом. </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14.2. Состояние электрических приборов. </w:t>
      </w:r>
    </w:p>
    <w:p w:rsidR="009C4FAA" w:rsidRPr="008D3FC1" w:rsidRDefault="009C4FAA" w:rsidP="00D276CE">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Электроутюги должны иметь электрические шнуры без нарушения изоляции с вилками, не имеющими трещин и сколов.</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14.3. Наличие термостойких подставок для электрических утюгов.</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14.4. Наличие диэлектрических резиновых ковриков на полу около рабочих мест для глажения.</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14.5. Наличие маркировки номинального напряжения электрических розеток.</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14.7. Наличие и состояние спецодежды.</w:t>
      </w:r>
    </w:p>
    <w:p w:rsidR="009C4FAA" w:rsidRPr="008D3FC1" w:rsidRDefault="009C4FAA" w:rsidP="00D276CE">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Работники гладильной должны быть обеспечены халатами хлопчатобумажными и косынками или колпаками.</w:t>
      </w:r>
    </w:p>
    <w:p w:rsidR="009C4FAA" w:rsidRDefault="009C4FAA" w:rsidP="001F7B46">
      <w:pPr>
        <w:pStyle w:val="ae"/>
        <w:numPr>
          <w:ilvl w:val="1"/>
          <w:numId w:val="29"/>
        </w:numPr>
        <w:jc w:val="both"/>
        <w:rPr>
          <w:rFonts w:ascii="Times New Roman" w:hAnsi="Times New Roman" w:cs="Times New Roman"/>
          <w:sz w:val="32"/>
          <w:szCs w:val="32"/>
        </w:rPr>
      </w:pPr>
      <w:r w:rsidRPr="006E5E32">
        <w:rPr>
          <w:rFonts w:ascii="Times New Roman" w:hAnsi="Times New Roman" w:cs="Times New Roman"/>
          <w:sz w:val="32"/>
          <w:szCs w:val="32"/>
        </w:rPr>
        <w:t>Наличие и исправность огнетушителя.</w:t>
      </w:r>
    </w:p>
    <w:p w:rsidR="001F7B46" w:rsidRPr="006E5E32" w:rsidRDefault="001F7B46" w:rsidP="001F7B46">
      <w:pPr>
        <w:pStyle w:val="ae"/>
        <w:ind w:left="1571"/>
        <w:jc w:val="both"/>
        <w:rPr>
          <w:rFonts w:ascii="Times New Roman" w:hAnsi="Times New Roman" w:cs="Times New Roman"/>
          <w:sz w:val="32"/>
          <w:szCs w:val="32"/>
        </w:rPr>
      </w:pPr>
    </w:p>
    <w:p w:rsidR="009C4FAA" w:rsidRPr="006E5E32" w:rsidRDefault="009C4FAA" w:rsidP="001F7B46">
      <w:pPr>
        <w:pStyle w:val="ae"/>
        <w:numPr>
          <w:ilvl w:val="0"/>
          <w:numId w:val="29"/>
        </w:numPr>
        <w:jc w:val="both"/>
        <w:rPr>
          <w:rFonts w:ascii="Times New Roman" w:hAnsi="Times New Roman" w:cs="Times New Roman"/>
          <w:b/>
          <w:sz w:val="32"/>
          <w:szCs w:val="32"/>
        </w:rPr>
      </w:pPr>
      <w:r w:rsidRPr="006E5E32">
        <w:rPr>
          <w:rFonts w:ascii="Times New Roman" w:hAnsi="Times New Roman" w:cs="Times New Roman"/>
          <w:b/>
          <w:sz w:val="32"/>
          <w:szCs w:val="32"/>
        </w:rPr>
        <w:t>Состояние охраны труда в котельной.</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15.1. Наличие инструкции по охране труда.</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15.2. Наличие у кочегаров (операторов) удостоверений на право обслуживания и работы на водогрейных котлах.</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15.3. Наличие графика работы кочегаров (операторов), утвержденного руководителем образовательного учреждения.</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15.4. Наличие и ведение сменного журнала кочегаров (операторов).</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15.5. Наличие на передней стенке котла, в зоне нахождения кочегара (оператора) таблички с описанием последовательности действий при возникновении опасных и аварийных ситуаций.</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15.6. Наличие и исправность приточно-вытяжной вентиляции помещения котельной.</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15.7. Укомплектованность котлов и систем отопления исправной арматурой и контрольно-измерительными приборами (вентилями, задвижками, предохранительными клапанами, манометрами, термометрами).</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lastRenderedPageBreak/>
        <w:t>15.8. Проведение ежегодной проверки контрольно-измерительных приборов. Наличие на циферблатах манометров красной черты, указывающей предельно-допустимое давление.</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15.9. Состояние электропроводки и светильников, освещенность рабочих мест.</w:t>
      </w:r>
    </w:p>
    <w:p w:rsidR="009C4FAA" w:rsidRPr="008D3FC1" w:rsidRDefault="009C4FAA" w:rsidP="00D276CE">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Электропровода не должны иметь нарушений изоляции, не допускается наличие оголенных проводов и контактов. Магнитные пускатели должны быть закрыты крышками. Запрещается пользоваться электронагревательными приборами с открытой спиралью, а также нестандартными и самодельными приборами. Светильники должны иметь закрытые плафоны и не реже двух раз в месяц протираться от пыли.</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15.10. Наличие защитного ограждения соединительных муфт электродвигателей и водяных насосов.</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15.11. Наличие маркировки номинального напряжения на всех электрических розетках и отключающих устройствах.</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15.12. Техническое и санитарное состояние помещений котельной, обеспечение </w:t>
      </w:r>
      <w:proofErr w:type="spellStart"/>
      <w:r w:rsidRPr="006E5E32">
        <w:rPr>
          <w:rFonts w:ascii="Times New Roman" w:hAnsi="Times New Roman" w:cs="Times New Roman"/>
          <w:sz w:val="32"/>
          <w:szCs w:val="32"/>
        </w:rPr>
        <w:t>электробезопасности</w:t>
      </w:r>
      <w:proofErr w:type="spellEnd"/>
      <w:r w:rsidRPr="006E5E32">
        <w:rPr>
          <w:rFonts w:ascii="Times New Roman" w:hAnsi="Times New Roman" w:cs="Times New Roman"/>
          <w:sz w:val="32"/>
          <w:szCs w:val="32"/>
        </w:rPr>
        <w:t xml:space="preserve"> и пожарной безопасности, обеспечение проходов шириной не менее 0,8 м.</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15.13. Организация хранения запаса топлива.</w:t>
      </w:r>
    </w:p>
    <w:p w:rsidR="009C4FAA" w:rsidRPr="008D3FC1" w:rsidRDefault="009C4FAA" w:rsidP="00D276CE">
      <w:pPr>
        <w:pStyle w:val="ae"/>
        <w:ind w:firstLine="851"/>
        <w:jc w:val="both"/>
        <w:rPr>
          <w:rFonts w:ascii="Times New Roman" w:hAnsi="Times New Roman" w:cs="Times New Roman"/>
          <w:sz w:val="32"/>
          <w:szCs w:val="32"/>
        </w:rPr>
      </w:pPr>
      <w:r w:rsidRPr="008D3FC1">
        <w:rPr>
          <w:rFonts w:ascii="Times New Roman" w:hAnsi="Times New Roman" w:cs="Times New Roman"/>
          <w:sz w:val="32"/>
          <w:szCs w:val="32"/>
        </w:rPr>
        <w:t>Запас топлива должен храниться под навесом не ближе 10 м от котельной и других зданий. Не допускается образование подкопа в месте забора топлива. В помещении котельной допускается хранение запаса топлива не более суточной потребности.</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15.14. Наличие и исправность понижающего 12-вольтового трансформатора и 12-вольтовой переносной лампы, а также электрического фонаря. </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15.15. Наличие и укомплектованность аптечки для оказания первой помощи пострадавшим. </w:t>
      </w:r>
    </w:p>
    <w:p w:rsidR="009C4FAA" w:rsidRPr="008D3FC1"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15.16. Наличие и состояние первичных средств пожаротушения. </w:t>
      </w:r>
      <w:r w:rsidRPr="008D3FC1">
        <w:rPr>
          <w:rFonts w:ascii="Times New Roman" w:hAnsi="Times New Roman" w:cs="Times New Roman"/>
          <w:sz w:val="32"/>
          <w:szCs w:val="32"/>
        </w:rPr>
        <w:t>В котельной на каждые 2 котла должен быть огнетушитель, а также ящик с песком и лопатой.</w:t>
      </w:r>
    </w:p>
    <w:p w:rsidR="009C4FAA" w:rsidRPr="006E5E32" w:rsidRDefault="009C4FAA" w:rsidP="00D276CE">
      <w:pPr>
        <w:pStyle w:val="ae"/>
        <w:ind w:firstLine="851"/>
        <w:jc w:val="both"/>
        <w:rPr>
          <w:rFonts w:ascii="Times New Roman" w:hAnsi="Times New Roman" w:cs="Times New Roman"/>
          <w:sz w:val="32"/>
          <w:szCs w:val="32"/>
        </w:rPr>
      </w:pPr>
      <w:r w:rsidRPr="006E5E32">
        <w:rPr>
          <w:rFonts w:ascii="Times New Roman" w:hAnsi="Times New Roman" w:cs="Times New Roman"/>
          <w:sz w:val="32"/>
          <w:szCs w:val="32"/>
        </w:rPr>
        <w:t xml:space="preserve">15.17. Наличие и состояние спецодежды и индивидуальных средств защиты. </w:t>
      </w:r>
      <w:r w:rsidR="00781D48">
        <w:rPr>
          <w:rFonts w:ascii="Times New Roman" w:hAnsi="Times New Roman" w:cs="Times New Roman"/>
          <w:sz w:val="32"/>
          <w:szCs w:val="32"/>
        </w:rPr>
        <w:t xml:space="preserve"> </w:t>
      </w:r>
    </w:p>
    <w:sectPr w:rsidR="009C4FAA" w:rsidRPr="006E5E32" w:rsidSect="00A7410B">
      <w:pgSz w:w="11906" w:h="16838"/>
      <w:pgMar w:top="709" w:right="566"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4AFF"/>
    <w:multiLevelType w:val="hybridMultilevel"/>
    <w:tmpl w:val="B2D641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65A5491"/>
    <w:multiLevelType w:val="hybridMultilevel"/>
    <w:tmpl w:val="2C44905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6C90599"/>
    <w:multiLevelType w:val="hybridMultilevel"/>
    <w:tmpl w:val="DC34321C"/>
    <w:lvl w:ilvl="0" w:tplc="45C29D4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093269C6"/>
    <w:multiLevelType w:val="hybridMultilevel"/>
    <w:tmpl w:val="570003B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
    <w:nsid w:val="0F7F1C90"/>
    <w:multiLevelType w:val="hybridMultilevel"/>
    <w:tmpl w:val="DD80F3E2"/>
    <w:lvl w:ilvl="0" w:tplc="259C3CD6">
      <w:start w:val="1"/>
      <w:numFmt w:val="bullet"/>
      <w:lvlText w:val=""/>
      <w:lvlJc w:val="left"/>
      <w:pPr>
        <w:tabs>
          <w:tab w:val="num" w:pos="2340"/>
        </w:tabs>
        <w:ind w:left="23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13AE3582"/>
    <w:multiLevelType w:val="hybridMultilevel"/>
    <w:tmpl w:val="0EC6269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6">
    <w:nsid w:val="16B432A2"/>
    <w:multiLevelType w:val="hybridMultilevel"/>
    <w:tmpl w:val="7516601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7A4360D"/>
    <w:multiLevelType w:val="hybridMultilevel"/>
    <w:tmpl w:val="91F032F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B0A79D2"/>
    <w:multiLevelType w:val="hybridMultilevel"/>
    <w:tmpl w:val="E0D047FC"/>
    <w:lvl w:ilvl="0" w:tplc="F2DEDE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BAC53A5"/>
    <w:multiLevelType w:val="hybridMultilevel"/>
    <w:tmpl w:val="34FE440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E8A5DC7"/>
    <w:multiLevelType w:val="hybridMultilevel"/>
    <w:tmpl w:val="E65E2CF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nsid w:val="24114653"/>
    <w:multiLevelType w:val="hybridMultilevel"/>
    <w:tmpl w:val="5EA0B2B2"/>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28767710"/>
    <w:multiLevelType w:val="hybridMultilevel"/>
    <w:tmpl w:val="9F227F3E"/>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080"/>
        </w:tabs>
        <w:ind w:left="1080" w:hanging="360"/>
      </w:pPr>
      <w:rPr>
        <w:rFonts w:cs="Times New Roman" w:hint="default"/>
      </w:rPr>
    </w:lvl>
    <w:lvl w:ilvl="2" w:tplc="0419000F">
      <w:start w:val="1"/>
      <w:numFmt w:val="decimal"/>
      <w:lvlText w:val="%3."/>
      <w:lvlJc w:val="left"/>
      <w:pPr>
        <w:tabs>
          <w:tab w:val="num" w:pos="1080"/>
        </w:tabs>
        <w:ind w:left="1080" w:hanging="360"/>
      </w:pPr>
      <w:rPr>
        <w:rFonts w:cs="Times New Roman"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3">
    <w:nsid w:val="36FD3C76"/>
    <w:multiLevelType w:val="hybridMultilevel"/>
    <w:tmpl w:val="6100A29E"/>
    <w:lvl w:ilvl="0" w:tplc="259C3CD6">
      <w:start w:val="1"/>
      <w:numFmt w:val="bullet"/>
      <w:lvlText w:val=""/>
      <w:lvlJc w:val="left"/>
      <w:pPr>
        <w:tabs>
          <w:tab w:val="num" w:pos="2340"/>
        </w:tabs>
        <w:ind w:left="23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FF56CDD"/>
    <w:multiLevelType w:val="hybridMultilevel"/>
    <w:tmpl w:val="6B44832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41922FE3"/>
    <w:multiLevelType w:val="multilevel"/>
    <w:tmpl w:val="1FC8B33C"/>
    <w:lvl w:ilvl="0">
      <w:start w:val="6"/>
      <w:numFmt w:val="decimal"/>
      <w:lvlText w:val="%1."/>
      <w:lvlJc w:val="left"/>
      <w:pPr>
        <w:ind w:left="1211" w:hanging="360"/>
      </w:pPr>
      <w:rPr>
        <w:rFonts w:hint="default"/>
      </w:rPr>
    </w:lvl>
    <w:lvl w:ilvl="1">
      <w:start w:val="8"/>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6">
    <w:nsid w:val="500C2118"/>
    <w:multiLevelType w:val="hybridMultilevel"/>
    <w:tmpl w:val="99F4951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nsid w:val="531D368B"/>
    <w:multiLevelType w:val="hybridMultilevel"/>
    <w:tmpl w:val="78B66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221226"/>
    <w:multiLevelType w:val="hybridMultilevel"/>
    <w:tmpl w:val="E74E3BE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5B7971A4"/>
    <w:multiLevelType w:val="hybridMultilevel"/>
    <w:tmpl w:val="F2B00DC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68BF41A9"/>
    <w:multiLevelType w:val="hybridMultilevel"/>
    <w:tmpl w:val="4E6618AA"/>
    <w:lvl w:ilvl="0" w:tplc="259C3CD6">
      <w:start w:val="1"/>
      <w:numFmt w:val="bullet"/>
      <w:lvlText w:val=""/>
      <w:lvlJc w:val="left"/>
      <w:pPr>
        <w:tabs>
          <w:tab w:val="num" w:pos="2340"/>
        </w:tabs>
        <w:ind w:left="23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981576E"/>
    <w:multiLevelType w:val="hybridMultilevel"/>
    <w:tmpl w:val="E4A0585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2">
    <w:nsid w:val="73EA1C03"/>
    <w:multiLevelType w:val="hybridMultilevel"/>
    <w:tmpl w:val="86F299D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7428755A"/>
    <w:multiLevelType w:val="hybridMultilevel"/>
    <w:tmpl w:val="ABAA04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749E0FE1"/>
    <w:multiLevelType w:val="hybridMultilevel"/>
    <w:tmpl w:val="A27C140C"/>
    <w:lvl w:ilvl="0" w:tplc="6CCE93D0">
      <w:start w:val="1"/>
      <w:numFmt w:val="bullet"/>
      <w:lvlText w:val="*"/>
      <w:lvlJc w:val="left"/>
      <w:pPr>
        <w:tabs>
          <w:tab w:val="num" w:pos="720"/>
        </w:tabs>
        <w:ind w:left="720" w:hanging="360"/>
      </w:pPr>
      <w:rPr>
        <w:rFonts w:ascii="Georgia" w:hAnsi="Georgia" w:hint="default"/>
      </w:rPr>
    </w:lvl>
    <w:lvl w:ilvl="1" w:tplc="FC527012" w:tentative="1">
      <w:start w:val="1"/>
      <w:numFmt w:val="bullet"/>
      <w:lvlText w:val="*"/>
      <w:lvlJc w:val="left"/>
      <w:pPr>
        <w:tabs>
          <w:tab w:val="num" w:pos="1440"/>
        </w:tabs>
        <w:ind w:left="1440" w:hanging="360"/>
      </w:pPr>
      <w:rPr>
        <w:rFonts w:ascii="Georgia" w:hAnsi="Georgia" w:hint="default"/>
      </w:rPr>
    </w:lvl>
    <w:lvl w:ilvl="2" w:tplc="C4FEDE50" w:tentative="1">
      <w:start w:val="1"/>
      <w:numFmt w:val="bullet"/>
      <w:lvlText w:val="*"/>
      <w:lvlJc w:val="left"/>
      <w:pPr>
        <w:tabs>
          <w:tab w:val="num" w:pos="2160"/>
        </w:tabs>
        <w:ind w:left="2160" w:hanging="360"/>
      </w:pPr>
      <w:rPr>
        <w:rFonts w:ascii="Georgia" w:hAnsi="Georgia" w:hint="default"/>
      </w:rPr>
    </w:lvl>
    <w:lvl w:ilvl="3" w:tplc="1D62A9DA" w:tentative="1">
      <w:start w:val="1"/>
      <w:numFmt w:val="bullet"/>
      <w:lvlText w:val="*"/>
      <w:lvlJc w:val="left"/>
      <w:pPr>
        <w:tabs>
          <w:tab w:val="num" w:pos="2880"/>
        </w:tabs>
        <w:ind w:left="2880" w:hanging="360"/>
      </w:pPr>
      <w:rPr>
        <w:rFonts w:ascii="Georgia" w:hAnsi="Georgia" w:hint="default"/>
      </w:rPr>
    </w:lvl>
    <w:lvl w:ilvl="4" w:tplc="C436F64E" w:tentative="1">
      <w:start w:val="1"/>
      <w:numFmt w:val="bullet"/>
      <w:lvlText w:val="*"/>
      <w:lvlJc w:val="left"/>
      <w:pPr>
        <w:tabs>
          <w:tab w:val="num" w:pos="3600"/>
        </w:tabs>
        <w:ind w:left="3600" w:hanging="360"/>
      </w:pPr>
      <w:rPr>
        <w:rFonts w:ascii="Georgia" w:hAnsi="Georgia" w:hint="default"/>
      </w:rPr>
    </w:lvl>
    <w:lvl w:ilvl="5" w:tplc="910CF188" w:tentative="1">
      <w:start w:val="1"/>
      <w:numFmt w:val="bullet"/>
      <w:lvlText w:val="*"/>
      <w:lvlJc w:val="left"/>
      <w:pPr>
        <w:tabs>
          <w:tab w:val="num" w:pos="4320"/>
        </w:tabs>
        <w:ind w:left="4320" w:hanging="360"/>
      </w:pPr>
      <w:rPr>
        <w:rFonts w:ascii="Georgia" w:hAnsi="Georgia" w:hint="default"/>
      </w:rPr>
    </w:lvl>
    <w:lvl w:ilvl="6" w:tplc="A2788198" w:tentative="1">
      <w:start w:val="1"/>
      <w:numFmt w:val="bullet"/>
      <w:lvlText w:val="*"/>
      <w:lvlJc w:val="left"/>
      <w:pPr>
        <w:tabs>
          <w:tab w:val="num" w:pos="5040"/>
        </w:tabs>
        <w:ind w:left="5040" w:hanging="360"/>
      </w:pPr>
      <w:rPr>
        <w:rFonts w:ascii="Georgia" w:hAnsi="Georgia" w:hint="default"/>
      </w:rPr>
    </w:lvl>
    <w:lvl w:ilvl="7" w:tplc="1C96E652" w:tentative="1">
      <w:start w:val="1"/>
      <w:numFmt w:val="bullet"/>
      <w:lvlText w:val="*"/>
      <w:lvlJc w:val="left"/>
      <w:pPr>
        <w:tabs>
          <w:tab w:val="num" w:pos="5760"/>
        </w:tabs>
        <w:ind w:left="5760" w:hanging="360"/>
      </w:pPr>
      <w:rPr>
        <w:rFonts w:ascii="Georgia" w:hAnsi="Georgia" w:hint="default"/>
      </w:rPr>
    </w:lvl>
    <w:lvl w:ilvl="8" w:tplc="64544B22" w:tentative="1">
      <w:start w:val="1"/>
      <w:numFmt w:val="bullet"/>
      <w:lvlText w:val="*"/>
      <w:lvlJc w:val="left"/>
      <w:pPr>
        <w:tabs>
          <w:tab w:val="num" w:pos="6480"/>
        </w:tabs>
        <w:ind w:left="6480" w:hanging="360"/>
      </w:pPr>
      <w:rPr>
        <w:rFonts w:ascii="Georgia" w:hAnsi="Georgia" w:hint="default"/>
      </w:rPr>
    </w:lvl>
  </w:abstractNum>
  <w:abstractNum w:abstractNumId="25">
    <w:nsid w:val="78DB4C8E"/>
    <w:multiLevelType w:val="hybridMultilevel"/>
    <w:tmpl w:val="3264859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A5C611B"/>
    <w:multiLevelType w:val="hybridMultilevel"/>
    <w:tmpl w:val="248A2924"/>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506"/>
        </w:tabs>
        <w:ind w:left="1506" w:hanging="360"/>
      </w:pPr>
      <w:rPr>
        <w:rFonts w:ascii="Courier New" w:hAnsi="Courier New" w:hint="default"/>
      </w:rPr>
    </w:lvl>
    <w:lvl w:ilvl="2" w:tplc="04190005">
      <w:start w:val="1"/>
      <w:numFmt w:val="bullet"/>
      <w:lvlText w:val=""/>
      <w:lvlJc w:val="left"/>
      <w:pPr>
        <w:tabs>
          <w:tab w:val="num" w:pos="2226"/>
        </w:tabs>
        <w:ind w:left="2226" w:hanging="360"/>
      </w:pPr>
      <w:rPr>
        <w:rFonts w:ascii="Wingdings" w:hAnsi="Wingdings" w:hint="default"/>
      </w:rPr>
    </w:lvl>
    <w:lvl w:ilvl="3" w:tplc="04190001">
      <w:start w:val="1"/>
      <w:numFmt w:val="bullet"/>
      <w:lvlText w:val=""/>
      <w:lvlJc w:val="left"/>
      <w:pPr>
        <w:tabs>
          <w:tab w:val="num" w:pos="2946"/>
        </w:tabs>
        <w:ind w:left="2946" w:hanging="360"/>
      </w:pPr>
      <w:rPr>
        <w:rFonts w:ascii="Symbol" w:hAnsi="Symbol" w:hint="default"/>
      </w:rPr>
    </w:lvl>
    <w:lvl w:ilvl="4" w:tplc="04190003">
      <w:start w:val="1"/>
      <w:numFmt w:val="bullet"/>
      <w:lvlText w:val="o"/>
      <w:lvlJc w:val="left"/>
      <w:pPr>
        <w:tabs>
          <w:tab w:val="num" w:pos="3666"/>
        </w:tabs>
        <w:ind w:left="3666" w:hanging="360"/>
      </w:pPr>
      <w:rPr>
        <w:rFonts w:ascii="Courier New" w:hAnsi="Courier New" w:hint="default"/>
      </w:rPr>
    </w:lvl>
    <w:lvl w:ilvl="5" w:tplc="04190005">
      <w:start w:val="1"/>
      <w:numFmt w:val="bullet"/>
      <w:lvlText w:val=""/>
      <w:lvlJc w:val="left"/>
      <w:pPr>
        <w:tabs>
          <w:tab w:val="num" w:pos="4386"/>
        </w:tabs>
        <w:ind w:left="4386" w:hanging="360"/>
      </w:pPr>
      <w:rPr>
        <w:rFonts w:ascii="Wingdings" w:hAnsi="Wingdings" w:hint="default"/>
      </w:rPr>
    </w:lvl>
    <w:lvl w:ilvl="6" w:tplc="04190001">
      <w:start w:val="1"/>
      <w:numFmt w:val="bullet"/>
      <w:lvlText w:val=""/>
      <w:lvlJc w:val="left"/>
      <w:pPr>
        <w:tabs>
          <w:tab w:val="num" w:pos="5106"/>
        </w:tabs>
        <w:ind w:left="5106" w:hanging="360"/>
      </w:pPr>
      <w:rPr>
        <w:rFonts w:ascii="Symbol" w:hAnsi="Symbol" w:hint="default"/>
      </w:rPr>
    </w:lvl>
    <w:lvl w:ilvl="7" w:tplc="04190003">
      <w:start w:val="1"/>
      <w:numFmt w:val="bullet"/>
      <w:lvlText w:val="o"/>
      <w:lvlJc w:val="left"/>
      <w:pPr>
        <w:tabs>
          <w:tab w:val="num" w:pos="5826"/>
        </w:tabs>
        <w:ind w:left="5826" w:hanging="360"/>
      </w:pPr>
      <w:rPr>
        <w:rFonts w:ascii="Courier New" w:hAnsi="Courier New" w:hint="default"/>
      </w:rPr>
    </w:lvl>
    <w:lvl w:ilvl="8" w:tplc="04190005">
      <w:start w:val="1"/>
      <w:numFmt w:val="bullet"/>
      <w:lvlText w:val=""/>
      <w:lvlJc w:val="left"/>
      <w:pPr>
        <w:tabs>
          <w:tab w:val="num" w:pos="6546"/>
        </w:tabs>
        <w:ind w:left="6546" w:hanging="360"/>
      </w:pPr>
      <w:rPr>
        <w:rFonts w:ascii="Wingdings" w:hAnsi="Wingdings" w:hint="default"/>
      </w:rPr>
    </w:lvl>
  </w:abstractNum>
  <w:abstractNum w:abstractNumId="27">
    <w:nsid w:val="7B1A6B34"/>
    <w:multiLevelType w:val="hybridMultilevel"/>
    <w:tmpl w:val="0FBAD6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7EF6655D"/>
    <w:multiLevelType w:val="hybridMultilevel"/>
    <w:tmpl w:val="C4CEB88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10"/>
  </w:num>
  <w:num w:numId="2">
    <w:abstractNumId w:val="3"/>
  </w:num>
  <w:num w:numId="3">
    <w:abstractNumId w:val="25"/>
  </w:num>
  <w:num w:numId="4">
    <w:abstractNumId w:val="12"/>
  </w:num>
  <w:num w:numId="5">
    <w:abstractNumId w:val="26"/>
  </w:num>
  <w:num w:numId="6">
    <w:abstractNumId w:val="21"/>
  </w:num>
  <w:num w:numId="7">
    <w:abstractNumId w:val="19"/>
  </w:num>
  <w:num w:numId="8">
    <w:abstractNumId w:val="27"/>
  </w:num>
  <w:num w:numId="9">
    <w:abstractNumId w:val="0"/>
  </w:num>
  <w:num w:numId="10">
    <w:abstractNumId w:val="22"/>
  </w:num>
  <w:num w:numId="11">
    <w:abstractNumId w:val="23"/>
  </w:num>
  <w:num w:numId="12">
    <w:abstractNumId w:val="9"/>
  </w:num>
  <w:num w:numId="13">
    <w:abstractNumId w:val="7"/>
  </w:num>
  <w:num w:numId="14">
    <w:abstractNumId w:val="14"/>
  </w:num>
  <w:num w:numId="15">
    <w:abstractNumId w:val="18"/>
  </w:num>
  <w:num w:numId="16">
    <w:abstractNumId w:val="6"/>
  </w:num>
  <w:num w:numId="17">
    <w:abstractNumId w:val="1"/>
  </w:num>
  <w:num w:numId="18">
    <w:abstractNumId w:val="5"/>
  </w:num>
  <w:num w:numId="19">
    <w:abstractNumId w:val="16"/>
  </w:num>
  <w:num w:numId="20">
    <w:abstractNumId w:val="28"/>
  </w:num>
  <w:num w:numId="21">
    <w:abstractNumId w:val="11"/>
  </w:num>
  <w:num w:numId="22">
    <w:abstractNumId w:val="13"/>
  </w:num>
  <w:num w:numId="23">
    <w:abstractNumId w:val="4"/>
  </w:num>
  <w:num w:numId="24">
    <w:abstractNumId w:val="20"/>
  </w:num>
  <w:num w:numId="25">
    <w:abstractNumId w:val="2"/>
  </w:num>
  <w:num w:numId="26">
    <w:abstractNumId w:val="24"/>
  </w:num>
  <w:num w:numId="27">
    <w:abstractNumId w:val="17"/>
  </w:num>
  <w:num w:numId="28">
    <w:abstractNumId w:val="8"/>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useFELayout/>
  </w:compat>
  <w:rsids>
    <w:rsidRoot w:val="009C4FAA"/>
    <w:rsid w:val="000541F6"/>
    <w:rsid w:val="000746DE"/>
    <w:rsid w:val="001176CE"/>
    <w:rsid w:val="00120346"/>
    <w:rsid w:val="00180EE8"/>
    <w:rsid w:val="001A2508"/>
    <w:rsid w:val="001F7B46"/>
    <w:rsid w:val="00273CA6"/>
    <w:rsid w:val="00292A46"/>
    <w:rsid w:val="002C140B"/>
    <w:rsid w:val="002C241D"/>
    <w:rsid w:val="002D6645"/>
    <w:rsid w:val="00301DCB"/>
    <w:rsid w:val="003436FC"/>
    <w:rsid w:val="003627DF"/>
    <w:rsid w:val="00392B73"/>
    <w:rsid w:val="003C55C7"/>
    <w:rsid w:val="004077F6"/>
    <w:rsid w:val="00427CCB"/>
    <w:rsid w:val="00440D1D"/>
    <w:rsid w:val="00455AAC"/>
    <w:rsid w:val="00481A59"/>
    <w:rsid w:val="00492743"/>
    <w:rsid w:val="00531677"/>
    <w:rsid w:val="00536672"/>
    <w:rsid w:val="00585010"/>
    <w:rsid w:val="0058796F"/>
    <w:rsid w:val="005B3FB5"/>
    <w:rsid w:val="00601EB2"/>
    <w:rsid w:val="0064517D"/>
    <w:rsid w:val="00664119"/>
    <w:rsid w:val="006C2B7C"/>
    <w:rsid w:val="006E5E32"/>
    <w:rsid w:val="00781D48"/>
    <w:rsid w:val="00786A09"/>
    <w:rsid w:val="00817B6C"/>
    <w:rsid w:val="00834C9F"/>
    <w:rsid w:val="00845D6E"/>
    <w:rsid w:val="008861D3"/>
    <w:rsid w:val="008D3FC1"/>
    <w:rsid w:val="008F542F"/>
    <w:rsid w:val="00917C52"/>
    <w:rsid w:val="009728E0"/>
    <w:rsid w:val="009C4FAA"/>
    <w:rsid w:val="009E0232"/>
    <w:rsid w:val="00A45E8E"/>
    <w:rsid w:val="00A7410B"/>
    <w:rsid w:val="00AA3C17"/>
    <w:rsid w:val="00AF05E5"/>
    <w:rsid w:val="00B068A3"/>
    <w:rsid w:val="00B3558B"/>
    <w:rsid w:val="00B5111C"/>
    <w:rsid w:val="00B76557"/>
    <w:rsid w:val="00B76C28"/>
    <w:rsid w:val="00BA6D9E"/>
    <w:rsid w:val="00C609AC"/>
    <w:rsid w:val="00C95051"/>
    <w:rsid w:val="00CE73A2"/>
    <w:rsid w:val="00CF28AD"/>
    <w:rsid w:val="00CF65CE"/>
    <w:rsid w:val="00D17811"/>
    <w:rsid w:val="00D207F4"/>
    <w:rsid w:val="00D276CE"/>
    <w:rsid w:val="00E063DD"/>
    <w:rsid w:val="00E31C99"/>
    <w:rsid w:val="00E471A4"/>
    <w:rsid w:val="00E85048"/>
    <w:rsid w:val="00E94E09"/>
    <w:rsid w:val="00ED000F"/>
    <w:rsid w:val="00FC08EE"/>
    <w:rsid w:val="00FD5439"/>
    <w:rsid w:val="00FD5B90"/>
    <w:rsid w:val="00FE3739"/>
    <w:rsid w:val="00FF1982"/>
    <w:rsid w:val="00FF60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40B"/>
  </w:style>
  <w:style w:type="paragraph" w:styleId="1">
    <w:name w:val="heading 1"/>
    <w:basedOn w:val="a"/>
    <w:next w:val="a"/>
    <w:link w:val="10"/>
    <w:qFormat/>
    <w:rsid w:val="009C4FAA"/>
    <w:pPr>
      <w:widowControl w:val="0"/>
      <w:autoSpaceDE w:val="0"/>
      <w:autoSpaceDN w:val="0"/>
      <w:adjustRightInd w:val="0"/>
      <w:spacing w:before="108" w:after="108" w:line="240" w:lineRule="auto"/>
      <w:jc w:val="center"/>
      <w:outlineLvl w:val="0"/>
    </w:pPr>
    <w:rPr>
      <w:rFonts w:ascii="Arial" w:eastAsia="Calibri"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4FAA"/>
    <w:rPr>
      <w:rFonts w:ascii="Arial" w:eastAsia="Calibri" w:hAnsi="Arial" w:cs="Arial"/>
      <w:b/>
      <w:bCs/>
      <w:color w:val="000080"/>
      <w:sz w:val="20"/>
      <w:szCs w:val="20"/>
    </w:rPr>
  </w:style>
  <w:style w:type="paragraph" w:styleId="a3">
    <w:name w:val="Normal (Web)"/>
    <w:basedOn w:val="a"/>
    <w:rsid w:val="009C4FAA"/>
    <w:pPr>
      <w:spacing w:before="100" w:beforeAutospacing="1" w:after="100" w:afterAutospacing="1" w:line="240" w:lineRule="auto"/>
    </w:pPr>
    <w:rPr>
      <w:rFonts w:ascii="Times New Roman" w:eastAsia="Calibri" w:hAnsi="Times New Roman" w:cs="Times New Roman"/>
      <w:sz w:val="24"/>
      <w:szCs w:val="24"/>
    </w:rPr>
  </w:style>
  <w:style w:type="paragraph" w:customStyle="1" w:styleId="tekst1">
    <w:name w:val="tekst1"/>
    <w:basedOn w:val="a"/>
    <w:rsid w:val="009C4FAA"/>
    <w:pPr>
      <w:spacing w:before="100" w:beforeAutospacing="1" w:after="100" w:afterAutospacing="1" w:line="240" w:lineRule="auto"/>
    </w:pPr>
    <w:rPr>
      <w:rFonts w:ascii="Times New Roman" w:eastAsia="Calibri" w:hAnsi="Times New Roman" w:cs="Times New Roman"/>
      <w:sz w:val="26"/>
      <w:szCs w:val="26"/>
    </w:rPr>
  </w:style>
  <w:style w:type="paragraph" w:customStyle="1" w:styleId="tekstzag3">
    <w:name w:val="tekstzag3"/>
    <w:basedOn w:val="a"/>
    <w:rsid w:val="009C4FAA"/>
    <w:pPr>
      <w:spacing w:before="100" w:beforeAutospacing="1" w:after="100" w:afterAutospacing="1" w:line="240" w:lineRule="auto"/>
    </w:pPr>
    <w:rPr>
      <w:rFonts w:ascii="Times New Roman" w:eastAsia="Calibri" w:hAnsi="Times New Roman" w:cs="Times New Roman"/>
      <w:color w:val="376777"/>
      <w:sz w:val="36"/>
      <w:szCs w:val="36"/>
    </w:rPr>
  </w:style>
  <w:style w:type="paragraph" w:customStyle="1" w:styleId="tekstlid">
    <w:name w:val="tekstlid"/>
    <w:basedOn w:val="a"/>
    <w:rsid w:val="009C4FAA"/>
    <w:pPr>
      <w:spacing w:before="100" w:beforeAutospacing="1" w:after="100" w:afterAutospacing="1" w:line="240" w:lineRule="auto"/>
    </w:pPr>
    <w:rPr>
      <w:rFonts w:ascii="Times New Roman" w:eastAsia="Calibri" w:hAnsi="Times New Roman" w:cs="Times New Roman"/>
      <w:b/>
      <w:bCs/>
      <w:color w:val="000000"/>
      <w:sz w:val="26"/>
      <w:szCs w:val="26"/>
    </w:rPr>
  </w:style>
  <w:style w:type="character" w:customStyle="1" w:styleId="tekstzag31">
    <w:name w:val="tekstzag31"/>
    <w:rsid w:val="009C4FAA"/>
    <w:rPr>
      <w:color w:val="376777"/>
      <w:sz w:val="36"/>
    </w:rPr>
  </w:style>
  <w:style w:type="character" w:customStyle="1" w:styleId="tekst11">
    <w:name w:val="tekst11"/>
    <w:rsid w:val="009C4FAA"/>
    <w:rPr>
      <w:sz w:val="26"/>
    </w:rPr>
  </w:style>
  <w:style w:type="character" w:customStyle="1" w:styleId="tekstlid1">
    <w:name w:val="tekstlid1"/>
    <w:rsid w:val="009C4FAA"/>
    <w:rPr>
      <w:b/>
      <w:color w:val="000000"/>
      <w:sz w:val="26"/>
    </w:rPr>
  </w:style>
  <w:style w:type="character" w:styleId="a4">
    <w:name w:val="Emphasis"/>
    <w:qFormat/>
    <w:rsid w:val="009C4FAA"/>
    <w:rPr>
      <w:rFonts w:cs="Times New Roman"/>
      <w:i/>
      <w:iCs/>
    </w:rPr>
  </w:style>
  <w:style w:type="character" w:styleId="a5">
    <w:name w:val="Strong"/>
    <w:qFormat/>
    <w:rsid w:val="009C4FAA"/>
    <w:rPr>
      <w:rFonts w:cs="Times New Roman"/>
      <w:b/>
      <w:bCs/>
    </w:rPr>
  </w:style>
  <w:style w:type="character" w:styleId="a6">
    <w:name w:val="Hyperlink"/>
    <w:rsid w:val="009C4FAA"/>
    <w:rPr>
      <w:rFonts w:cs="Times New Roman"/>
      <w:color w:val="0000FF"/>
      <w:u w:val="single"/>
    </w:rPr>
  </w:style>
  <w:style w:type="paragraph" w:styleId="a7">
    <w:name w:val="Balloon Text"/>
    <w:basedOn w:val="a"/>
    <w:link w:val="a8"/>
    <w:semiHidden/>
    <w:rsid w:val="009C4FAA"/>
    <w:pPr>
      <w:spacing w:after="0" w:line="240" w:lineRule="auto"/>
    </w:pPr>
    <w:rPr>
      <w:rFonts w:ascii="Tahoma" w:eastAsia="Calibri" w:hAnsi="Tahoma" w:cs="Tahoma"/>
      <w:sz w:val="16"/>
      <w:szCs w:val="16"/>
    </w:rPr>
  </w:style>
  <w:style w:type="character" w:customStyle="1" w:styleId="a8">
    <w:name w:val="Текст выноски Знак"/>
    <w:basedOn w:val="a0"/>
    <w:link w:val="a7"/>
    <w:semiHidden/>
    <w:rsid w:val="009C4FAA"/>
    <w:rPr>
      <w:rFonts w:ascii="Tahoma" w:eastAsia="Calibri" w:hAnsi="Tahoma" w:cs="Tahoma"/>
      <w:sz w:val="16"/>
      <w:szCs w:val="16"/>
    </w:rPr>
  </w:style>
  <w:style w:type="paragraph" w:customStyle="1" w:styleId="11">
    <w:name w:val="Обычный1"/>
    <w:rsid w:val="009C4FAA"/>
    <w:pPr>
      <w:spacing w:before="100" w:after="100" w:line="240" w:lineRule="auto"/>
    </w:pPr>
    <w:rPr>
      <w:rFonts w:ascii="Times New Roman" w:eastAsia="Calibri" w:hAnsi="Times New Roman" w:cs="Times New Roman"/>
      <w:sz w:val="24"/>
      <w:szCs w:val="20"/>
    </w:rPr>
  </w:style>
  <w:style w:type="character" w:customStyle="1" w:styleId="a9">
    <w:name w:val="Цветовое выделение"/>
    <w:uiPriority w:val="99"/>
    <w:rsid w:val="009C4FAA"/>
    <w:rPr>
      <w:b/>
      <w:color w:val="000080"/>
    </w:rPr>
  </w:style>
  <w:style w:type="character" w:customStyle="1" w:styleId="aa">
    <w:name w:val="Гипертекстовая ссылка"/>
    <w:rsid w:val="009C4FAA"/>
    <w:rPr>
      <w:b/>
      <w:color w:val="008000"/>
    </w:rPr>
  </w:style>
  <w:style w:type="paragraph" w:styleId="ab">
    <w:name w:val="footer"/>
    <w:basedOn w:val="a"/>
    <w:link w:val="ac"/>
    <w:rsid w:val="009C4FAA"/>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c">
    <w:name w:val="Нижний колонтитул Знак"/>
    <w:basedOn w:val="a0"/>
    <w:link w:val="ab"/>
    <w:rsid w:val="009C4FAA"/>
    <w:rPr>
      <w:rFonts w:ascii="Times New Roman" w:eastAsia="Calibri" w:hAnsi="Times New Roman" w:cs="Times New Roman"/>
      <w:sz w:val="24"/>
      <w:szCs w:val="24"/>
    </w:rPr>
  </w:style>
  <w:style w:type="character" w:styleId="ad">
    <w:name w:val="page number"/>
    <w:basedOn w:val="a0"/>
    <w:rsid w:val="009C4FAA"/>
  </w:style>
  <w:style w:type="paragraph" w:customStyle="1" w:styleId="ConsPlusCell">
    <w:name w:val="ConsPlusCell"/>
    <w:rsid w:val="009C4FAA"/>
    <w:pPr>
      <w:widowControl w:val="0"/>
      <w:autoSpaceDE w:val="0"/>
      <w:autoSpaceDN w:val="0"/>
      <w:adjustRightInd w:val="0"/>
      <w:spacing w:after="0" w:line="240" w:lineRule="auto"/>
    </w:pPr>
    <w:rPr>
      <w:rFonts w:ascii="Calibri" w:eastAsia="Calibri" w:hAnsi="Calibri" w:cs="Calibri"/>
    </w:rPr>
  </w:style>
  <w:style w:type="paragraph" w:styleId="ae">
    <w:name w:val="No Spacing"/>
    <w:uiPriority w:val="1"/>
    <w:qFormat/>
    <w:rsid w:val="009C4FAA"/>
    <w:pPr>
      <w:spacing w:after="0" w:line="240" w:lineRule="auto"/>
    </w:pPr>
  </w:style>
  <w:style w:type="paragraph" w:styleId="af">
    <w:name w:val="Body Text"/>
    <w:basedOn w:val="a"/>
    <w:link w:val="af0"/>
    <w:semiHidden/>
    <w:unhideWhenUsed/>
    <w:rsid w:val="002D6645"/>
    <w:pPr>
      <w:widowControl w:val="0"/>
      <w:autoSpaceDE w:val="0"/>
      <w:autoSpaceDN w:val="0"/>
      <w:adjustRightInd w:val="0"/>
      <w:spacing w:after="0" w:line="240" w:lineRule="auto"/>
      <w:jc w:val="both"/>
    </w:pPr>
    <w:rPr>
      <w:rFonts w:ascii="Times New Roman" w:eastAsia="Times New Roman" w:hAnsi="Times New Roman" w:cs="Times New Roman"/>
      <w:sz w:val="24"/>
      <w:szCs w:val="18"/>
    </w:rPr>
  </w:style>
  <w:style w:type="character" w:customStyle="1" w:styleId="af0">
    <w:name w:val="Основной текст Знак"/>
    <w:basedOn w:val="a0"/>
    <w:link w:val="af"/>
    <w:semiHidden/>
    <w:rsid w:val="002D6645"/>
    <w:rPr>
      <w:rFonts w:ascii="Times New Roman" w:eastAsia="Times New Roman" w:hAnsi="Times New Roman" w:cs="Times New Roman"/>
      <w:sz w:val="24"/>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25B6B-256F-4D54-AD78-CE6F15742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13662</Words>
  <Characters>77878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Нина</cp:lastModifiedBy>
  <cp:revision>57</cp:revision>
  <dcterms:created xsi:type="dcterms:W3CDTF">2017-01-13T11:10:00Z</dcterms:created>
  <dcterms:modified xsi:type="dcterms:W3CDTF">2017-12-08T07:12:00Z</dcterms:modified>
</cp:coreProperties>
</file>